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D3202" w:rsidRDefault="007D3202">
      <w:pPr>
        <w:jc w:val="center"/>
        <w:rPr>
          <w:rFonts w:ascii="Times New Roman" w:hAnsi="Times New Roman" w:cs="Times New Roman"/>
          <w:sz w:val="28"/>
          <w:szCs w:val="28"/>
        </w:rPr>
      </w:pPr>
      <w:r w:rsidRPr="007D32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8398036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202" w:rsidRDefault="007D320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3202" w:rsidRDefault="007D320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16D06" w:rsidRDefault="00A341F1">
      <w:pPr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lastRenderedPageBreak/>
        <w:t>Аннотация</w:t>
      </w:r>
    </w:p>
    <w:p w:rsidR="00416D06" w:rsidRDefault="00A341F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 рабочей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программе  учебного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предмета «Основы религиозных культур и светской этики. Модуль «Основы </w:t>
      </w:r>
      <w:r>
        <w:rPr>
          <w:rFonts w:ascii="Times New Roman" w:hAnsi="Times New Roman" w:cs="Times New Roman"/>
          <w:sz w:val="28"/>
          <w:szCs w:val="28"/>
        </w:rPr>
        <w:t>светской этики»</w:t>
      </w:r>
    </w:p>
    <w:p w:rsidR="00416D06" w:rsidRDefault="00416D0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16D06" w:rsidRDefault="00A341F1">
      <w:pPr>
        <w:tabs>
          <w:tab w:val="left" w:pos="1725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Уровень: начальное общее образование (4 класс)</w:t>
      </w:r>
    </w:p>
    <w:tbl>
      <w:tblPr>
        <w:tblStyle w:val="a6"/>
        <w:tblW w:w="10491" w:type="dxa"/>
        <w:tblInd w:w="-885" w:type="dxa"/>
        <w:tblLook w:val="04A0" w:firstRow="1" w:lastRow="0" w:firstColumn="1" w:lastColumn="0" w:noHBand="0" w:noVBand="1"/>
      </w:tblPr>
      <w:tblGrid>
        <w:gridCol w:w="1809"/>
        <w:gridCol w:w="8682"/>
      </w:tblGrid>
      <w:tr w:rsidR="00416D06">
        <w:trPr>
          <w:trHeight w:val="2105"/>
        </w:trPr>
        <w:tc>
          <w:tcPr>
            <w:tcW w:w="1809" w:type="dxa"/>
          </w:tcPr>
          <w:p w:rsidR="00416D06" w:rsidRDefault="00A341F1">
            <w:pPr>
              <w:tabs>
                <w:tab w:val="left" w:pos="1725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Нормативная основа</w:t>
            </w:r>
          </w:p>
        </w:tc>
        <w:tc>
          <w:tcPr>
            <w:tcW w:w="8682" w:type="dxa"/>
          </w:tcPr>
          <w:p w:rsidR="00416D06" w:rsidRDefault="00A341F1">
            <w:pPr>
              <w:spacing w:after="0" w:line="264" w:lineRule="auto"/>
              <w:ind w:firstLine="6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Программа по ОРКСЭ на уровне основного начального общего образования составлена  на основе требований к результатам освоения основной </w:t>
            </w:r>
            <w:r>
              <w:rPr>
                <w:rFonts w:ascii="Times New Roman" w:hAnsi="Times New Roman"/>
                <w:sz w:val="24"/>
                <w:szCs w:val="24"/>
              </w:rPr>
              <w:t>образовательной программы начального общего образования ФГОС НОО от 7 декабря 2022 года №569, ФОП НОО, а также ориентирована на целевые приоритеты духовно – нравственного развития, воспитания и социализации обучающихся, сформированные в федеральной рабочей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программе воспитания.</w:t>
            </w:r>
          </w:p>
        </w:tc>
      </w:tr>
      <w:tr w:rsidR="00416D06">
        <w:tc>
          <w:tcPr>
            <w:tcW w:w="1809" w:type="dxa"/>
          </w:tcPr>
          <w:p w:rsidR="00416D06" w:rsidRDefault="00A341F1">
            <w:pPr>
              <w:tabs>
                <w:tab w:val="left" w:pos="1725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Срок реализации</w:t>
            </w:r>
          </w:p>
        </w:tc>
        <w:tc>
          <w:tcPr>
            <w:tcW w:w="8682" w:type="dxa"/>
          </w:tcPr>
          <w:p w:rsidR="00416D06" w:rsidRDefault="00A341F1">
            <w:pPr>
              <w:tabs>
                <w:tab w:val="left" w:pos="1725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год</w:t>
            </w:r>
          </w:p>
        </w:tc>
      </w:tr>
      <w:tr w:rsidR="00416D06">
        <w:tc>
          <w:tcPr>
            <w:tcW w:w="1809" w:type="dxa"/>
          </w:tcPr>
          <w:p w:rsidR="00416D06" w:rsidRDefault="00A341F1">
            <w:pPr>
              <w:tabs>
                <w:tab w:val="left" w:pos="1725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Цели и задачи</w:t>
            </w:r>
          </w:p>
        </w:tc>
        <w:tc>
          <w:tcPr>
            <w:tcW w:w="8682" w:type="dxa"/>
          </w:tcPr>
          <w:p w:rsidR="00416D06" w:rsidRDefault="00A341F1">
            <w:pPr>
              <w:spacing w:after="0" w:line="264" w:lineRule="auto"/>
              <w:ind w:firstLine="600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Целью ОРКСЭ является формирование у обучающегося мотивации к осознанному нравственному поведению, основанному на знании и уважении культурных и религиозных традиций многонационального народа Росс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ии, а также к диалогу с представителями других культур и мировоззрений.</w:t>
            </w:r>
          </w:p>
          <w:p w:rsidR="00416D06" w:rsidRDefault="00A341F1">
            <w:pPr>
              <w:spacing w:after="0" w:line="264" w:lineRule="auto"/>
              <w:ind w:firstLine="600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Основными задачами ОРКСЭ являются:</w:t>
            </w:r>
          </w:p>
          <w:p w:rsidR="00416D06" w:rsidRDefault="00A341F1">
            <w:pPr>
              <w:numPr>
                <w:ilvl w:val="0"/>
                <w:numId w:val="1"/>
              </w:numPr>
              <w:spacing w:after="0" w:line="264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знакомство обучающихся с основами православной, мусульманской, буддийской, иудейской культур, основами мировых религиозных культур и светской этики п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о выбору родителей (законных представителей);</w:t>
            </w:r>
          </w:p>
          <w:p w:rsidR="00416D06" w:rsidRDefault="00A341F1">
            <w:pPr>
              <w:numPr>
                <w:ilvl w:val="0"/>
                <w:numId w:val="1"/>
              </w:numPr>
              <w:spacing w:after="0" w:line="264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развитие представлений обучающихся о значении нравственных норм и ценностей в жизни личности, семьи, общества;</w:t>
            </w:r>
          </w:p>
          <w:p w:rsidR="00416D06" w:rsidRDefault="00A341F1">
            <w:pPr>
              <w:numPr>
                <w:ilvl w:val="0"/>
                <w:numId w:val="1"/>
              </w:numPr>
              <w:spacing w:after="0" w:line="264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обобщение знаний, понятий и представлений о духовной культуре и морали, ранее полученных в начально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й школе, формирование ценностно-смысловой сферы личности с учётом мировоззренческих и культурных особенностей и потребностей семьи;</w:t>
            </w:r>
          </w:p>
          <w:p w:rsidR="00416D06" w:rsidRDefault="00A341F1">
            <w:pPr>
              <w:numPr>
                <w:ilvl w:val="0"/>
                <w:numId w:val="1"/>
              </w:numPr>
              <w:spacing w:after="0" w:line="264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развитие способностей обучающихся к общению в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полиэтничной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разномировоззренческой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и многоконфессиональной среде на основе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взаимного уважения и диалога. Основной методологический принцип реализации ОРКСЭ – культурологический подход, способствующий формированию у младших школьников первоначальных представлений о культуре традиционных религий народов России (православия, ислама,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буддизма, иудаизма), российской светской (гражданской) этике, основанной на конституционных правах, свободах и обязанностях человека и гражданина в Российской Федерации.</w:t>
            </w:r>
          </w:p>
        </w:tc>
      </w:tr>
      <w:tr w:rsidR="00416D06">
        <w:tc>
          <w:tcPr>
            <w:tcW w:w="1809" w:type="dxa"/>
          </w:tcPr>
          <w:p w:rsidR="00416D06" w:rsidRDefault="00A341F1">
            <w:pPr>
              <w:tabs>
                <w:tab w:val="left" w:pos="1725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в учебном плане</w:t>
            </w:r>
          </w:p>
        </w:tc>
        <w:tc>
          <w:tcPr>
            <w:tcW w:w="8682" w:type="dxa"/>
          </w:tcPr>
          <w:p w:rsidR="00416D06" w:rsidRDefault="00A341F1">
            <w:pPr>
              <w:spacing w:after="0" w:line="264" w:lineRule="auto"/>
              <w:ind w:firstLine="600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Учебный предмет «Основы религиозных культур и светской этики»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изучается в 4 классе один час в неделе, общий объем составляет 34 часа.</w:t>
            </w:r>
          </w:p>
        </w:tc>
      </w:tr>
      <w:tr w:rsidR="00416D06">
        <w:tc>
          <w:tcPr>
            <w:tcW w:w="1809" w:type="dxa"/>
          </w:tcPr>
          <w:p w:rsidR="00416D06" w:rsidRDefault="00A341F1">
            <w:pPr>
              <w:tabs>
                <w:tab w:val="left" w:pos="1725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Авторы программы</w:t>
            </w:r>
          </w:p>
        </w:tc>
        <w:tc>
          <w:tcPr>
            <w:tcW w:w="8682" w:type="dxa"/>
          </w:tcPr>
          <w:p w:rsidR="00416D06" w:rsidRDefault="00A341F1">
            <w:pPr>
              <w:spacing w:after="0" w:line="240" w:lineRule="auto"/>
              <w:ind w:left="120"/>
              <w:rPr>
                <w:sz w:val="24"/>
                <w:szCs w:val="24"/>
              </w:rPr>
            </w:pPr>
            <w:bookmarkStart w:id="1" w:name="f6b27581-fca6-45df-a2b1-2138b4a1b0bc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• Основы религиозных культур и светской этики. Основы светской этики: 4-й класс: учебник, 4 класс/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Шемшурина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А.И.,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Шемшурин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А.А., Акционерное общество «Издательство «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Просвещение»</w:t>
            </w:r>
            <w:bookmarkEnd w:id="1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‌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​, 2023</w:t>
            </w:r>
          </w:p>
        </w:tc>
      </w:tr>
    </w:tbl>
    <w:p w:rsidR="00416D06" w:rsidRDefault="00416D06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416D06" w:rsidRDefault="00A341F1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Рабочая программа «Основы религиозных культур и светской этики».</w:t>
      </w:r>
    </w:p>
    <w:p w:rsidR="00416D06" w:rsidRDefault="00A341F1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4 класс</w:t>
      </w:r>
    </w:p>
    <w:p w:rsidR="00416D06" w:rsidRDefault="00A341F1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Пояснительная записка</w:t>
      </w:r>
    </w:p>
    <w:p w:rsidR="00416D06" w:rsidRDefault="00A341F1">
      <w:pPr>
        <w:spacing w:after="0" w:line="240" w:lineRule="auto"/>
        <w:ind w:firstLine="708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iCs/>
          <w:sz w:val="24"/>
          <w:szCs w:val="24"/>
        </w:rPr>
        <w:t xml:space="preserve">Рабочая программа по Основам религиозных культур и светской этики. Модуль: Основы православной культуры </w:t>
      </w:r>
      <w:r>
        <w:rPr>
          <w:rFonts w:ascii="Times New Roman" w:eastAsia="Calibri" w:hAnsi="Times New Roman" w:cs="Times New Roman"/>
          <w:sz w:val="24"/>
          <w:szCs w:val="24"/>
        </w:rPr>
        <w:t>ориентирована на учащихся 4 класса</w:t>
      </w:r>
      <w:r>
        <w:rPr>
          <w:rFonts w:ascii="Times New Roman" w:eastAsia="Calibri" w:hAnsi="Times New Roman" w:cs="Times New Roman"/>
          <w:sz w:val="24"/>
          <w:szCs w:val="24"/>
        </w:rPr>
        <w:t xml:space="preserve"> и разработана на основе следующих документов:</w:t>
      </w:r>
    </w:p>
    <w:p w:rsidR="00416D06" w:rsidRDefault="00A341F1">
      <w:pPr>
        <w:numPr>
          <w:ilvl w:val="0"/>
          <w:numId w:val="2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Федерального Закона от 29.12.2012 № 273-ФЗ «Об образовании в Российской Федерации»;</w:t>
      </w:r>
    </w:p>
    <w:p w:rsidR="00416D06" w:rsidRDefault="00A341F1">
      <w:pPr>
        <w:numPr>
          <w:ilvl w:val="0"/>
          <w:numId w:val="2"/>
        </w:numPr>
        <w:tabs>
          <w:tab w:val="left" w:pos="142"/>
          <w:tab w:val="left" w:pos="284"/>
        </w:tabs>
        <w:spacing w:after="0" w:line="240" w:lineRule="auto"/>
        <w:ind w:left="0"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Федеральный государственный образовательный стандарт начального общего образования (утв. приказом Министерства образования и </w:t>
      </w:r>
      <w:r>
        <w:rPr>
          <w:rFonts w:ascii="Times New Roman" w:eastAsia="Calibri" w:hAnsi="Times New Roman" w:cs="Times New Roman"/>
          <w:sz w:val="24"/>
          <w:szCs w:val="24"/>
        </w:rPr>
        <w:t>науки РФ от 6 октября 2009 г. N 373) с изменениями и дополнениями.</w:t>
      </w:r>
    </w:p>
    <w:p w:rsidR="00416D06" w:rsidRDefault="00A341F1">
      <w:pPr>
        <w:numPr>
          <w:ilvl w:val="0"/>
          <w:numId w:val="2"/>
        </w:numPr>
        <w:tabs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Авторской программы «Основы религиозных культур и светской этики: основы православной культуры» Васильева О.Ю. (</w:t>
      </w:r>
      <w:bookmarkStart w:id="2" w:name="_Hlk138668153"/>
      <w:r>
        <w:rPr>
          <w:rFonts w:ascii="Times New Roman" w:eastAsia="Calibri" w:hAnsi="Times New Roman" w:cs="Times New Roman"/>
          <w:sz w:val="24"/>
          <w:szCs w:val="24"/>
        </w:rPr>
        <w:t xml:space="preserve">Васильева О.Ю. </w:t>
      </w:r>
      <w:bookmarkEnd w:id="2"/>
      <w:r>
        <w:rPr>
          <w:rFonts w:ascii="Times New Roman" w:eastAsia="Calibri" w:hAnsi="Times New Roman" w:cs="Times New Roman"/>
          <w:sz w:val="24"/>
          <w:szCs w:val="24"/>
        </w:rPr>
        <w:t>Рабочая программа к учебнику Васильева О.Ю. «Основы религиозны</w:t>
      </w:r>
      <w:r>
        <w:rPr>
          <w:rFonts w:ascii="Times New Roman" w:eastAsia="Calibri" w:hAnsi="Times New Roman" w:cs="Times New Roman"/>
          <w:sz w:val="24"/>
          <w:szCs w:val="24"/>
        </w:rPr>
        <w:t xml:space="preserve">х культур и светской этики: основы православной культуры: учебник для 4 класса общеобразовательных учреждений / О.Ю. Васильева. – МА.: ООО «Русское слово – учебник», 2023). </w:t>
      </w:r>
    </w:p>
    <w:p w:rsidR="00416D06" w:rsidRDefault="00416D06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16D06" w:rsidRDefault="00A341F1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Данный методический комплект вошёл в Федеральный перечень учебников, рекомендован</w:t>
      </w:r>
      <w:r>
        <w:rPr>
          <w:rFonts w:ascii="Times New Roman" w:eastAsia="Calibri" w:hAnsi="Times New Roman" w:cs="Times New Roman"/>
          <w:sz w:val="24"/>
          <w:szCs w:val="24"/>
        </w:rPr>
        <w:t xml:space="preserve">ных (допущенных) Министерством просвещения Российской Федерации: </w:t>
      </w:r>
    </w:p>
    <w:p w:rsidR="00416D06" w:rsidRDefault="00A341F1">
      <w:pPr>
        <w:spacing w:after="0" w:line="240" w:lineRule="auto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  <w:r>
        <w:rPr>
          <w:rFonts w:ascii="Times New Roman" w:eastAsia="Calibri" w:hAnsi="Times New Roman" w:cs="Times New Roman"/>
          <w:b/>
          <w:i/>
          <w:sz w:val="24"/>
          <w:szCs w:val="24"/>
        </w:rPr>
        <w:t>Литература для учащихся:</w:t>
      </w:r>
    </w:p>
    <w:p w:rsidR="00416D06" w:rsidRDefault="00A341F1">
      <w:pPr>
        <w:pStyle w:val="a7"/>
        <w:numPr>
          <w:ilvl w:val="0"/>
          <w:numId w:val="3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Васильева О.Ю. Основы религиозных культур и светской этики: основы православной культуры: учебник для 4 класса М., 2023.</w:t>
      </w:r>
    </w:p>
    <w:p w:rsidR="00416D06" w:rsidRDefault="00A341F1">
      <w:pPr>
        <w:spacing w:after="0" w:line="240" w:lineRule="auto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  <w:r>
        <w:rPr>
          <w:rFonts w:ascii="Times New Roman" w:eastAsia="Calibri" w:hAnsi="Times New Roman" w:cs="Times New Roman"/>
          <w:b/>
          <w:i/>
          <w:sz w:val="24"/>
          <w:szCs w:val="24"/>
        </w:rPr>
        <w:t>Методическая литература для учителя:</w:t>
      </w:r>
    </w:p>
    <w:p w:rsidR="00416D06" w:rsidRDefault="00A341F1">
      <w:pPr>
        <w:numPr>
          <w:ilvl w:val="0"/>
          <w:numId w:val="4"/>
        </w:numPr>
        <w:spacing w:after="0" w:line="240" w:lineRule="auto"/>
        <w:ind w:left="0"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bookmarkStart w:id="3" w:name="_Hlk138668072"/>
      <w:r>
        <w:rPr>
          <w:rFonts w:ascii="Times New Roman" w:eastAsia="Calibri" w:hAnsi="Times New Roman" w:cs="Times New Roman"/>
          <w:sz w:val="24"/>
          <w:szCs w:val="24"/>
        </w:rPr>
        <w:t>Василье</w:t>
      </w:r>
      <w:r>
        <w:rPr>
          <w:rFonts w:ascii="Times New Roman" w:eastAsia="Calibri" w:hAnsi="Times New Roman" w:cs="Times New Roman"/>
          <w:sz w:val="24"/>
          <w:szCs w:val="24"/>
        </w:rPr>
        <w:t xml:space="preserve">ва О.Ю. </w:t>
      </w:r>
      <w:bookmarkEnd w:id="3"/>
      <w:r>
        <w:rPr>
          <w:rFonts w:ascii="Times New Roman" w:eastAsia="Calibri" w:hAnsi="Times New Roman" w:cs="Times New Roman"/>
          <w:sz w:val="24"/>
          <w:szCs w:val="24"/>
        </w:rPr>
        <w:t>Рабочая программа к учебнику «Основы религиозных культур и светской этики: основы православной культуры». 4 класс, 2023.</w:t>
      </w:r>
    </w:p>
    <w:p w:rsidR="00416D06" w:rsidRDefault="00A341F1">
      <w:pPr>
        <w:numPr>
          <w:ilvl w:val="0"/>
          <w:numId w:val="4"/>
        </w:numPr>
        <w:spacing w:after="0" w:line="240" w:lineRule="auto"/>
        <w:ind w:left="0"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Программа курса «Основы религиозных культур и светской этики: основы православной культуры». 4 класс/авт.-сост. </w:t>
      </w:r>
      <w:bookmarkStart w:id="4" w:name="_Hlk138668085"/>
      <w:r>
        <w:rPr>
          <w:rFonts w:ascii="Times New Roman" w:eastAsia="Calibri" w:hAnsi="Times New Roman" w:cs="Times New Roman"/>
          <w:sz w:val="24"/>
          <w:szCs w:val="24"/>
        </w:rPr>
        <w:t>О.Ю. Васильева</w:t>
      </w:r>
      <w:bookmarkEnd w:id="4"/>
      <w:r>
        <w:rPr>
          <w:rFonts w:ascii="Times New Roman" w:eastAsia="Calibri" w:hAnsi="Times New Roman" w:cs="Times New Roman"/>
          <w:sz w:val="24"/>
          <w:szCs w:val="24"/>
        </w:rPr>
        <w:t>,</w:t>
      </w:r>
      <w:r>
        <w:rPr>
          <w:rFonts w:ascii="Times New Roman" w:eastAsia="Calibri" w:hAnsi="Times New Roman" w:cs="Times New Roman"/>
          <w:sz w:val="24"/>
          <w:szCs w:val="24"/>
        </w:rPr>
        <w:t xml:space="preserve"> К.В. Савченко, Т.И.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Тюляева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>, 2023 г.</w:t>
      </w:r>
    </w:p>
    <w:p w:rsidR="00416D06" w:rsidRDefault="00416D06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16D06" w:rsidRDefault="00A341F1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Место курса в учебном плане</w:t>
      </w:r>
    </w:p>
    <w:p w:rsidR="00416D06" w:rsidRDefault="00416D06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16D06" w:rsidRDefault="00A341F1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соответствии с основной образовательной программой начального общего образования и примерными программами начального общего образования предмет «</w:t>
      </w:r>
      <w:r>
        <w:rPr>
          <w:rFonts w:ascii="Times New Roman" w:eastAsia="Calibri" w:hAnsi="Times New Roman" w:cs="Times New Roman"/>
          <w:sz w:val="24"/>
          <w:szCs w:val="24"/>
        </w:rPr>
        <w:t xml:space="preserve">Основы религиозной культуры и светской </w:t>
      </w:r>
      <w:r>
        <w:rPr>
          <w:rFonts w:ascii="Times New Roman" w:eastAsia="Calibri" w:hAnsi="Times New Roman" w:cs="Times New Roman"/>
          <w:sz w:val="24"/>
          <w:szCs w:val="24"/>
        </w:rPr>
        <w:t>этики</w:t>
      </w:r>
      <w:r>
        <w:rPr>
          <w:rFonts w:ascii="Times New Roman" w:hAnsi="Times New Roman" w:cs="Times New Roman"/>
          <w:sz w:val="24"/>
          <w:szCs w:val="24"/>
        </w:rPr>
        <w:t>» является частью предметной области «</w:t>
      </w:r>
      <w:r>
        <w:rPr>
          <w:rFonts w:ascii="Times New Roman" w:eastAsia="Calibri" w:hAnsi="Times New Roman" w:cs="Times New Roman"/>
          <w:sz w:val="24"/>
          <w:szCs w:val="24"/>
        </w:rPr>
        <w:t>Основы православной культуры</w:t>
      </w:r>
      <w:r>
        <w:rPr>
          <w:rFonts w:ascii="Times New Roman" w:hAnsi="Times New Roman" w:cs="Times New Roman"/>
          <w:sz w:val="24"/>
          <w:szCs w:val="24"/>
        </w:rPr>
        <w:t>» и изучается в 4-ом классе.</w:t>
      </w:r>
    </w:p>
    <w:p w:rsidR="00416D06" w:rsidRDefault="00A341F1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основе </w:t>
      </w:r>
      <w:proofErr w:type="spellStart"/>
      <w:r>
        <w:rPr>
          <w:rFonts w:ascii="Times New Roman" w:hAnsi="Times New Roman" w:cs="Times New Roman"/>
          <w:sz w:val="24"/>
          <w:szCs w:val="24"/>
        </w:rPr>
        <w:t>учебно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- воспитательного процесса курса ОРКСЭ заложены базовые национальные ценности: патриотизм, социальная солидарность, гражданственность, семья</w:t>
      </w:r>
      <w:r>
        <w:rPr>
          <w:rFonts w:ascii="Times New Roman" w:hAnsi="Times New Roman" w:cs="Times New Roman"/>
          <w:sz w:val="24"/>
          <w:szCs w:val="24"/>
        </w:rPr>
        <w:t xml:space="preserve">, труд и творчество, наука, традиционные российские религии, искусство и литература, природа, человечество.  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Данный курс «Основы православной культуры» используется в рамках комплексного предмета «</w:t>
      </w:r>
      <w:bookmarkStart w:id="5" w:name="_Hlk138665403"/>
      <w:r>
        <w:rPr>
          <w:rFonts w:ascii="Times New Roman" w:eastAsia="Calibri" w:hAnsi="Times New Roman" w:cs="Times New Roman"/>
          <w:sz w:val="24"/>
          <w:szCs w:val="24"/>
        </w:rPr>
        <w:t>Основы религиозной культуры и светской этики</w:t>
      </w:r>
      <w:bookmarkEnd w:id="5"/>
      <w:r>
        <w:rPr>
          <w:rFonts w:ascii="Times New Roman" w:eastAsia="Calibri" w:hAnsi="Times New Roman" w:cs="Times New Roman"/>
          <w:sz w:val="24"/>
          <w:szCs w:val="24"/>
        </w:rPr>
        <w:t>». Обучение ор</w:t>
      </w:r>
      <w:r>
        <w:rPr>
          <w:rFonts w:ascii="Times New Roman" w:eastAsia="Calibri" w:hAnsi="Times New Roman" w:cs="Times New Roman"/>
          <w:sz w:val="24"/>
          <w:szCs w:val="24"/>
        </w:rPr>
        <w:t xml:space="preserve">ганизуется с согласия обучающегося и по выбору родителей. 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Курс «Основы православной культуры» рассчитан на 1 год обучения в 4 классе, на 34 часа учебного времени из расчёта один час в неделю.</w:t>
      </w:r>
    </w:p>
    <w:p w:rsidR="00416D06" w:rsidRDefault="00416D0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16D06" w:rsidRDefault="00A341F1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Методологическая основа программы — системно-деятельностный по</w:t>
      </w:r>
      <w:r>
        <w:rPr>
          <w:rFonts w:ascii="Times New Roman" w:hAnsi="Times New Roman" w:cs="Times New Roman"/>
          <w:b/>
          <w:bCs/>
          <w:sz w:val="24"/>
          <w:szCs w:val="24"/>
        </w:rPr>
        <w:t>дход.</w:t>
      </w:r>
    </w:p>
    <w:p w:rsidR="00416D06" w:rsidRDefault="00A341F1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Цель и задачи изучения учебного предмета «Основы Религиозных культур и светской этики». </w:t>
      </w:r>
    </w:p>
    <w:p w:rsidR="00416D06" w:rsidRDefault="00A341F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Целью ОРКСЭ является формирование у обучающегося мотивации к осознанному нравственному поведению, основанному на знании и уважении культурных и религиозных тради</w:t>
      </w:r>
      <w:r>
        <w:rPr>
          <w:rFonts w:ascii="Times New Roman" w:hAnsi="Times New Roman" w:cs="Times New Roman"/>
          <w:sz w:val="24"/>
          <w:szCs w:val="24"/>
        </w:rPr>
        <w:t>ций многонационального народа России, а также к диалогу с представителями других культур и мировоззрений.</w:t>
      </w:r>
    </w:p>
    <w:p w:rsidR="00416D06" w:rsidRDefault="00A341F1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Основными задачами ОРКСЭ являются:</w:t>
      </w:r>
    </w:p>
    <w:p w:rsidR="00416D06" w:rsidRDefault="00A341F1">
      <w:pPr>
        <w:pStyle w:val="a7"/>
        <w:numPr>
          <w:ilvl w:val="1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знакомство обучающихся с основами православной, мусульманской, буддийской, иудейской культур, основами мировых </w:t>
      </w:r>
      <w:r>
        <w:rPr>
          <w:rFonts w:ascii="Times New Roman" w:hAnsi="Times New Roman" w:cs="Times New Roman"/>
          <w:sz w:val="24"/>
          <w:szCs w:val="24"/>
        </w:rPr>
        <w:t>религиозных культур и светской этики по выбору родителей (законных представителей);</w:t>
      </w:r>
    </w:p>
    <w:p w:rsidR="00416D06" w:rsidRDefault="00A341F1">
      <w:pPr>
        <w:pStyle w:val="a7"/>
        <w:numPr>
          <w:ilvl w:val="1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развитие представлений обучающихся о значении нравственных норм и ценностей в жизни личности, семьи, общества;</w:t>
      </w:r>
    </w:p>
    <w:p w:rsidR="00416D06" w:rsidRDefault="00A341F1">
      <w:pPr>
        <w:pStyle w:val="a7"/>
        <w:numPr>
          <w:ilvl w:val="1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обобщение знаний, понятий и представлений о духовной культуре</w:t>
      </w:r>
      <w:r>
        <w:rPr>
          <w:rFonts w:ascii="Times New Roman" w:hAnsi="Times New Roman" w:cs="Times New Roman"/>
          <w:sz w:val="24"/>
          <w:szCs w:val="24"/>
        </w:rPr>
        <w:t xml:space="preserve"> и морали, ранее полученных в начальной школе, формирование ценностно-смысловой сферы личности с учётом мировоззренческих и культурных особенностей и потребностей семьи;</w:t>
      </w:r>
    </w:p>
    <w:p w:rsidR="00416D06" w:rsidRDefault="00A341F1">
      <w:pPr>
        <w:pStyle w:val="a7"/>
        <w:numPr>
          <w:ilvl w:val="1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развитие способностей обучающихся к общению в </w:t>
      </w:r>
      <w:proofErr w:type="spellStart"/>
      <w:r>
        <w:rPr>
          <w:rFonts w:ascii="Times New Roman" w:hAnsi="Times New Roman" w:cs="Times New Roman"/>
          <w:sz w:val="24"/>
          <w:szCs w:val="24"/>
        </w:rPr>
        <w:t>полиэтничной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разномировоззренческой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м</w:t>
      </w:r>
      <w:r>
        <w:rPr>
          <w:rFonts w:ascii="Times New Roman" w:hAnsi="Times New Roman" w:cs="Times New Roman"/>
          <w:sz w:val="24"/>
          <w:szCs w:val="24"/>
        </w:rPr>
        <w:t>ногоконфессиональной среде на основе взаимного уважения и диалога. Основной методологический принцип реализации ОРКСЭ — культурологический подход, способствующий формированию у младших школьников первоначальных представлений о культуре традиционных религий</w:t>
      </w:r>
      <w:r>
        <w:rPr>
          <w:rFonts w:ascii="Times New Roman" w:hAnsi="Times New Roman" w:cs="Times New Roman"/>
          <w:sz w:val="24"/>
          <w:szCs w:val="24"/>
        </w:rPr>
        <w:t xml:space="preserve"> народов России (православия, ислама, буддизма, иудаизма), российской светской (гражданской) этике, основанной на конституционных правах, свободах и обязанностях человека и гражданина в Российской Федерации</w:t>
      </w:r>
    </w:p>
    <w:p w:rsidR="00416D06" w:rsidRDefault="00A341F1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C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одержание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программы учебного предмета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Тема 1. Ро</w:t>
      </w:r>
      <w:r>
        <w:rPr>
          <w:rFonts w:ascii="Times New Roman" w:hAnsi="Times New Roman" w:cs="Times New Roman"/>
          <w:b/>
          <w:sz w:val="24"/>
          <w:szCs w:val="24"/>
        </w:rPr>
        <w:t>ссия — наша Родина (2 ч)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Россия — наша Родина. Россия — огромная страна. Богатство и разнообразие природы нашей страны. России принадлежит пятая часть всех лесов мира. Природа и география России. Животный и растительный мир нашей страны, заповедники и наци</w:t>
      </w:r>
      <w:r>
        <w:rPr>
          <w:rFonts w:ascii="Times New Roman" w:hAnsi="Times New Roman" w:cs="Times New Roman"/>
          <w:sz w:val="24"/>
          <w:szCs w:val="24"/>
        </w:rPr>
        <w:t>ональные парки. Песни и стихи о Родине. Пейзажи России. Воспевание красоты родной земли — излюбленная тема в русской культуре. Официальное название России — Российская Федерация. Главная сила в государстве — народ. Богатства России — заслуга народа, хранив</w:t>
      </w:r>
      <w:r>
        <w:rPr>
          <w:rFonts w:ascii="Times New Roman" w:hAnsi="Times New Roman" w:cs="Times New Roman"/>
          <w:sz w:val="24"/>
          <w:szCs w:val="24"/>
        </w:rPr>
        <w:t>шего и приумножавшего ее достояние, ее культуру. Национальный состав России. Россия — общий дом для всех народов, ее населяющих. Необходимость для всеобщего благополучия в государстве почтительно относиться к истории страны, ее национальной культуре, тради</w:t>
      </w:r>
      <w:r>
        <w:rPr>
          <w:rFonts w:ascii="Times New Roman" w:hAnsi="Times New Roman" w:cs="Times New Roman"/>
          <w:sz w:val="24"/>
          <w:szCs w:val="24"/>
        </w:rPr>
        <w:t>циям. Любовь к России, воспеваемая в поэзии, песенном творчестве.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Тема 2. Православная духовная традиция (2 ч)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Исторические имена России. Понятия духовности, традиции, духовной традиции, культуры, религии. Православная духовная традиция и ее роль в формиро</w:t>
      </w:r>
      <w:r>
        <w:rPr>
          <w:rFonts w:ascii="Times New Roman" w:hAnsi="Times New Roman" w:cs="Times New Roman"/>
          <w:sz w:val="24"/>
          <w:szCs w:val="24"/>
        </w:rPr>
        <w:t>вании культуры Отечества. 988 год — дата Крещения Руси. Князь Владимир Святой — креститель Руси. Понятие «государственная религия». Символическое значение креста как главного христианского символа. Государственные символы: флаг, герб, гимн. Знакомство с те</w:t>
      </w:r>
      <w:r>
        <w:rPr>
          <w:rFonts w:ascii="Times New Roman" w:hAnsi="Times New Roman" w:cs="Times New Roman"/>
          <w:sz w:val="24"/>
          <w:szCs w:val="24"/>
        </w:rPr>
        <w:t>кстом гимна России, символическими духовными смыслами элементов и цветов герба, государственного флага России и штандарта Президента России. Образ Георгия Победоносца на гербе Москвы и России.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Тема 3. Что такое христианство (1 ч)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Новая эра и Рождество Хрис</w:t>
      </w:r>
      <w:r>
        <w:rPr>
          <w:rFonts w:ascii="Times New Roman" w:hAnsi="Times New Roman" w:cs="Times New Roman"/>
          <w:sz w:val="24"/>
          <w:szCs w:val="24"/>
        </w:rPr>
        <w:t>тово. Современный отсчет времени. Иисус Христос — Спаситель мира. Святая Земля. Вифлеем — место рождения Иисуса Христа. Священное Писание и Новый Завет. Четвероевангелие: Евангелие от Матфея, Марка, Луки, Иоанна. Значение слова «Евангелие». Богочеловек — С</w:t>
      </w:r>
      <w:r>
        <w:rPr>
          <w:rFonts w:ascii="Times New Roman" w:hAnsi="Times New Roman" w:cs="Times New Roman"/>
          <w:sz w:val="24"/>
          <w:szCs w:val="24"/>
        </w:rPr>
        <w:t xml:space="preserve">ын Бога и Сын Человеческий. </w:t>
      </w:r>
      <w:proofErr w:type="spellStart"/>
      <w:r>
        <w:rPr>
          <w:rFonts w:ascii="Times New Roman" w:hAnsi="Times New Roman" w:cs="Times New Roman"/>
          <w:sz w:val="24"/>
          <w:szCs w:val="24"/>
        </w:rPr>
        <w:t>Боговоплощение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от Духа Святого и Девы </w:t>
      </w:r>
      <w:proofErr w:type="spellStart"/>
      <w:r>
        <w:rPr>
          <w:rFonts w:ascii="Times New Roman" w:hAnsi="Times New Roman" w:cs="Times New Roman"/>
          <w:sz w:val="24"/>
          <w:szCs w:val="24"/>
        </w:rPr>
        <w:t>Марии.Иоанн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Предтеча — Креститель Господа Иисуса Христа. Проповедь Царства Божия (Царства Небесного). Понятие «апостолы».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Тема 4. Особенности восточного христианства (1 ч)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Три основных напра</w:t>
      </w:r>
      <w:r>
        <w:rPr>
          <w:rFonts w:ascii="Times New Roman" w:hAnsi="Times New Roman" w:cs="Times New Roman"/>
          <w:sz w:val="24"/>
          <w:szCs w:val="24"/>
        </w:rPr>
        <w:t xml:space="preserve">вления христианства: православие, католицизм, протестантизм. Синонимы, означающие православие: Восточное христианство, Византийская, Греческая вера. Понятия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инославия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иноверия. Вселенские Соборы. Символ веры как краткая формулировка </w:t>
      </w:r>
      <w:proofErr w:type="spellStart"/>
      <w:r>
        <w:rPr>
          <w:rFonts w:ascii="Times New Roman" w:hAnsi="Times New Roman" w:cs="Times New Roman"/>
          <w:sz w:val="24"/>
          <w:szCs w:val="24"/>
        </w:rPr>
        <w:t>вероучительных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истин.</w:t>
      </w:r>
      <w:r>
        <w:rPr>
          <w:rFonts w:ascii="Times New Roman" w:hAnsi="Times New Roman" w:cs="Times New Roman"/>
          <w:sz w:val="24"/>
          <w:szCs w:val="24"/>
        </w:rPr>
        <w:t xml:space="preserve"> Празднование Пасхи. Традиция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иконопочитания</w:t>
      </w:r>
      <w:proofErr w:type="spellEnd"/>
      <w:r>
        <w:rPr>
          <w:rFonts w:ascii="Times New Roman" w:hAnsi="Times New Roman" w:cs="Times New Roman"/>
          <w:sz w:val="24"/>
          <w:szCs w:val="24"/>
        </w:rPr>
        <w:t>. Полное название Православной (Восточной, Византийской, Греческой) Церкви — Единая Святая Соборная и Апостольская Церковь.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Тема 5. Культура и религия (1 ч)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Происхождение культуры, происхождение термина </w:t>
      </w:r>
      <w:r>
        <w:rPr>
          <w:rFonts w:ascii="Times New Roman" w:hAnsi="Times New Roman" w:cs="Times New Roman"/>
          <w:sz w:val="24"/>
          <w:szCs w:val="24"/>
        </w:rPr>
        <w:t xml:space="preserve">«культура». Происхождение религии. Понятие </w:t>
      </w:r>
      <w:proofErr w:type="spellStart"/>
      <w:r>
        <w:rPr>
          <w:rFonts w:ascii="Times New Roman" w:hAnsi="Times New Roman" w:cs="Times New Roman"/>
          <w:sz w:val="24"/>
          <w:szCs w:val="24"/>
        </w:rPr>
        <w:t>богооткровения</w:t>
      </w:r>
      <w:proofErr w:type="spellEnd"/>
      <w:r>
        <w:rPr>
          <w:rFonts w:ascii="Times New Roman" w:hAnsi="Times New Roman" w:cs="Times New Roman"/>
          <w:sz w:val="24"/>
          <w:szCs w:val="24"/>
        </w:rPr>
        <w:t>. Связь между культурой и религией в истории человеческого общества. Связь между культурой и религией в современном обществе. Основные существенные признаки культуры: результат деятельности человека,</w:t>
      </w:r>
      <w:r>
        <w:rPr>
          <w:rFonts w:ascii="Times New Roman" w:hAnsi="Times New Roman" w:cs="Times New Roman"/>
          <w:sz w:val="24"/>
          <w:szCs w:val="24"/>
        </w:rPr>
        <w:t xml:space="preserve"> ценность и полезность для человека и общества. Мировоззрение. Этика.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Тема 6. Добро и зло в православной традиции (1 ч)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Библия — Священное Писание. Традиционный — религиозный — взгляд на происхождение добра и зла. Сотворение мира духов. Отпадение Денницы. </w:t>
      </w:r>
      <w:r>
        <w:rPr>
          <w:rFonts w:ascii="Times New Roman" w:hAnsi="Times New Roman" w:cs="Times New Roman"/>
          <w:sz w:val="24"/>
          <w:szCs w:val="24"/>
        </w:rPr>
        <w:t>Сотворение первых людей и их пребывание в раю. Древо познания добра и зла. Грехопадение первых людей. Первородный грех. Ад. Спасение души.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Тема 7. Во что верят православные христиане (1 ч)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Вера как основа любой религии и синоним слова «религия». Догматы — </w:t>
      </w:r>
      <w:proofErr w:type="spellStart"/>
      <w:r>
        <w:rPr>
          <w:rFonts w:ascii="Times New Roman" w:hAnsi="Times New Roman" w:cs="Times New Roman"/>
          <w:sz w:val="24"/>
          <w:szCs w:val="24"/>
        </w:rPr>
        <w:t>вероучительные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истины. Символ веры. Раскрытие смыслов членов Символа веры. Понятие о Святой Троице, Троице Единосущной, Ипостаси. Учение о Христе, Божественной и человеческой природе Иисуса Христа. Таинство Крещения как начало пути спасения. Главные запове</w:t>
      </w:r>
      <w:r>
        <w:rPr>
          <w:rFonts w:ascii="Times New Roman" w:hAnsi="Times New Roman" w:cs="Times New Roman"/>
          <w:sz w:val="24"/>
          <w:szCs w:val="24"/>
        </w:rPr>
        <w:t>ди в Евангелии.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Тема 8. Золотое правило нравственности (1 ч)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Свобода вероисповедания граждан России. Закрепление права на свободу вероисповедания, убеждений, национальную культуру, родной язык в Конституции России — Основном законе нашей страны. Золотое пр</w:t>
      </w:r>
      <w:r>
        <w:rPr>
          <w:rFonts w:ascii="Times New Roman" w:hAnsi="Times New Roman" w:cs="Times New Roman"/>
          <w:sz w:val="24"/>
          <w:szCs w:val="24"/>
        </w:rPr>
        <w:t>авило нравственности: формулировка, смысл правила, распространенность в разных культурах.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Тема 9. Любовь к ближнему (1 ч)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Повторение главных евангельских заповедей. Притча как форма проповеди. Притча о добром самарянине. Духовно-этический анализ притчи. 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Тема 10. Милосердие и сострадание (1 ч)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Расширение и углубление духовно-этического смысла притчи о добром самарянине. Раскрытие понятий милосердия и сострадания. Примеры милосердия и сострадания из современной жизни и опыта школьников.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Тема 11. Отношение к</w:t>
      </w:r>
      <w:r>
        <w:rPr>
          <w:rFonts w:ascii="Times New Roman" w:hAnsi="Times New Roman" w:cs="Times New Roman"/>
          <w:b/>
          <w:sz w:val="24"/>
          <w:szCs w:val="24"/>
        </w:rPr>
        <w:t xml:space="preserve"> труду (1 ч)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Книга Бытие о сотворении мира и человека. Сотворение мира как творческий труд Создателя. Божественный замысел сотворения человека и выполнение замысла. Труд человека в раю. Труд после грехопадения первых людей и изгнания их из рая. Духовный за</w:t>
      </w:r>
      <w:r>
        <w:rPr>
          <w:rFonts w:ascii="Times New Roman" w:hAnsi="Times New Roman" w:cs="Times New Roman"/>
          <w:sz w:val="24"/>
          <w:szCs w:val="24"/>
        </w:rPr>
        <w:t xml:space="preserve">кон о труде, полученный через пророка Моисея. 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Тема 12. Долг и ответственность (1 ч)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Долг и ответственность. Формирование чувства долга и ответственности в православной культуре. Библия об ответственности человека за мир. Всемирный потоп. Евангельская прит</w:t>
      </w:r>
      <w:r>
        <w:rPr>
          <w:rFonts w:ascii="Times New Roman" w:hAnsi="Times New Roman" w:cs="Times New Roman"/>
          <w:sz w:val="24"/>
          <w:szCs w:val="24"/>
        </w:rPr>
        <w:t>ча о талантах. Духовно-этический смысл притчи о талантах.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Тема 13. Защита отечества (1 ч)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Традиционное православное отношение к Отечеству. Понимание в православной традиции защиты Отечества как священного долга каждого гражданина. Лозунг русского воинства:</w:t>
      </w:r>
      <w:r>
        <w:rPr>
          <w:rFonts w:ascii="Times New Roman" w:hAnsi="Times New Roman" w:cs="Times New Roman"/>
          <w:sz w:val="24"/>
          <w:szCs w:val="24"/>
        </w:rPr>
        <w:t xml:space="preserve"> «За веру, царя и Отечество». Традиционное отношение в православной культуре к России как дому Пресвятой Богородицы. Первые ордена в России и их посвящение духовным подвигам святых. Воинские награды. Орден Святого Георгия — высшая награда России. Имена вел</w:t>
      </w:r>
      <w:r>
        <w:rPr>
          <w:rFonts w:ascii="Times New Roman" w:hAnsi="Times New Roman" w:cs="Times New Roman"/>
          <w:sz w:val="24"/>
          <w:szCs w:val="24"/>
        </w:rPr>
        <w:t>иких русских полководцев. Статья Конституции РФ о защите Отечества.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Тема 14. Десять заповедей божиих (1 ч)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Понятие о заповедях Божиих. Миссия пророка Моисея. Получение заповедей Божиих на горе </w:t>
      </w:r>
      <w:proofErr w:type="spellStart"/>
      <w:r>
        <w:rPr>
          <w:rFonts w:ascii="Times New Roman" w:hAnsi="Times New Roman" w:cs="Times New Roman"/>
          <w:sz w:val="24"/>
          <w:szCs w:val="24"/>
        </w:rPr>
        <w:t>Синай</w:t>
      </w:r>
      <w:proofErr w:type="spellEnd"/>
      <w:r>
        <w:rPr>
          <w:rFonts w:ascii="Times New Roman" w:hAnsi="Times New Roman" w:cs="Times New Roman"/>
          <w:sz w:val="24"/>
          <w:szCs w:val="24"/>
        </w:rPr>
        <w:t>. Скрижали. Содержание и толкование десяти заповедей Божии</w:t>
      </w:r>
      <w:r>
        <w:rPr>
          <w:rFonts w:ascii="Times New Roman" w:hAnsi="Times New Roman" w:cs="Times New Roman"/>
          <w:sz w:val="24"/>
          <w:szCs w:val="24"/>
        </w:rPr>
        <w:t>х. Распространение десяти заповедей Божиих по всему миру и принятие их в качестве нравственной нормы в человеческом обществе.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Тема 15. Заповеди блаженства (1 ч)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Понятие Царства Божия. Понятие о проповеди как поучающей речи. Нагорная проповедь Спасителя, ее</w:t>
      </w:r>
      <w:r>
        <w:rPr>
          <w:rFonts w:ascii="Times New Roman" w:hAnsi="Times New Roman" w:cs="Times New Roman"/>
          <w:sz w:val="24"/>
          <w:szCs w:val="24"/>
        </w:rPr>
        <w:t xml:space="preserve"> содержание и значение. Понятие блаженства как высшей духовно-нравственной радости, высшего счастья. Заповеди блаженства. Религиозная преемственность и новизна в учении Христа.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Тема 16. Православие в России (2 ч)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Древнее предание о посещении святым апостол</w:t>
      </w:r>
      <w:r>
        <w:rPr>
          <w:rFonts w:ascii="Times New Roman" w:hAnsi="Times New Roman" w:cs="Times New Roman"/>
          <w:sz w:val="24"/>
          <w:szCs w:val="24"/>
        </w:rPr>
        <w:t xml:space="preserve">ом Андреем Первозванным исконно русских земель. «Повесть временных лет» и «Степенная книга» как древнейшие литературные памятники русской культуры. Первые русские князья-христиане Аскольд и </w:t>
      </w:r>
      <w:proofErr w:type="spellStart"/>
      <w:r>
        <w:rPr>
          <w:rFonts w:ascii="Times New Roman" w:hAnsi="Times New Roman" w:cs="Times New Roman"/>
          <w:sz w:val="24"/>
          <w:szCs w:val="24"/>
        </w:rPr>
        <w:t>Дир</w:t>
      </w:r>
      <w:proofErr w:type="spellEnd"/>
      <w:r>
        <w:rPr>
          <w:rFonts w:ascii="Times New Roman" w:hAnsi="Times New Roman" w:cs="Times New Roman"/>
          <w:sz w:val="24"/>
          <w:szCs w:val="24"/>
        </w:rPr>
        <w:t>. Княгиня Ольга. Принятие княгиней Ольгой святого крещения в Ко</w:t>
      </w:r>
      <w:r>
        <w:rPr>
          <w:rFonts w:ascii="Times New Roman" w:hAnsi="Times New Roman" w:cs="Times New Roman"/>
          <w:sz w:val="24"/>
          <w:szCs w:val="24"/>
        </w:rPr>
        <w:t>нстантинополе (Царьграде), столице Византии. Князь Владимир и его выбор веры. Крещение князя Владимира. Крещение Руси. Распространение православия на Руси после ее крещения и развитие православной культуры.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Тема 17. Православный храм и другие святыни (2 ч)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Традиционное понятие храма как общего дома Бога и верующих в него. Разнообразие храмовых построек, купол с водруженным крестом как главная отличительная особенность православных храмов. Внешнее и внутреннее устроение храма. Храмовые предметы. Понятие «свя</w:t>
      </w:r>
      <w:r>
        <w:rPr>
          <w:rFonts w:ascii="Times New Roman" w:hAnsi="Times New Roman" w:cs="Times New Roman"/>
          <w:sz w:val="24"/>
          <w:szCs w:val="24"/>
        </w:rPr>
        <w:t>тые мощи», их почитание в православной традиции.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Тема 18. Таинства православной церкви (1 ч)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Таинства Церкви. Назначение церковных таинств. Семь церковных таинств: Крещение, Миропомазание, Исповедь, Причащение, Соборование, Венчание, таинство Священства.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Тема 19. Древнейшие чудотворные иконы (1 ч)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Почитание икон как святынь. Понятие «чудотворные иконы». Спас Нерукотворный — первая икона. История появления иконы «Спас Нерукотворный». Первые иконы Пресвятой Богородицы. </w:t>
      </w:r>
      <w:r>
        <w:rPr>
          <w:rFonts w:ascii="Times New Roman" w:hAnsi="Times New Roman" w:cs="Times New Roman"/>
          <w:sz w:val="24"/>
          <w:szCs w:val="24"/>
        </w:rPr>
        <w:tab/>
        <w:t xml:space="preserve">Первый иконописец — святой евангелист </w:t>
      </w:r>
      <w:r>
        <w:rPr>
          <w:rFonts w:ascii="Times New Roman" w:hAnsi="Times New Roman" w:cs="Times New Roman"/>
          <w:sz w:val="24"/>
          <w:szCs w:val="24"/>
        </w:rPr>
        <w:t>Лука. История Владимирской иконы Божией Матери. Древнейшие чудотворные иконы Пресвятой Богородицы.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Тема 20. Молитва (1 ч)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Понятие молитвы в православной традиции. Роль молитвы в жизни православных христиан. Молитва как жанр литературы в русской культуре, х</w:t>
      </w:r>
      <w:r>
        <w:rPr>
          <w:rFonts w:ascii="Times New Roman" w:hAnsi="Times New Roman" w:cs="Times New Roman"/>
          <w:sz w:val="24"/>
          <w:szCs w:val="24"/>
        </w:rPr>
        <w:t xml:space="preserve">удожественное произведение, поэтические переложения молитвы в русской литературе. Молитва Господня. </w:t>
      </w:r>
      <w:proofErr w:type="spellStart"/>
      <w:r>
        <w:rPr>
          <w:rFonts w:ascii="Times New Roman" w:hAnsi="Times New Roman" w:cs="Times New Roman"/>
          <w:sz w:val="24"/>
          <w:szCs w:val="24"/>
        </w:rPr>
        <w:t>Иисусова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молитва.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Тема 21. Православные монастыри (1 ч)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Монастыри в православной культуре. Молитвенное призвание монахов, монахинь. Понятие о житиях святых.</w:t>
      </w:r>
      <w:r>
        <w:rPr>
          <w:rFonts w:ascii="Times New Roman" w:hAnsi="Times New Roman" w:cs="Times New Roman"/>
          <w:sz w:val="24"/>
          <w:szCs w:val="24"/>
        </w:rPr>
        <w:t xml:space="preserve"> Названия знаменитых обителей России: Свято-Троицкая Сергиева Лавра, Рождества Богородицы Свято-Пафнутьев Боровский монастырь, Свято-Успенский Псково-Печерский монастырь, </w:t>
      </w:r>
      <w:proofErr w:type="spellStart"/>
      <w:r>
        <w:rPr>
          <w:rFonts w:ascii="Times New Roman" w:hAnsi="Times New Roman" w:cs="Times New Roman"/>
          <w:sz w:val="24"/>
          <w:szCs w:val="24"/>
        </w:rPr>
        <w:t>Спасо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-Преображенский Соловецкий </w:t>
      </w:r>
      <w:r>
        <w:rPr>
          <w:rFonts w:ascii="Times New Roman" w:hAnsi="Times New Roman" w:cs="Times New Roman"/>
          <w:sz w:val="24"/>
          <w:szCs w:val="24"/>
        </w:rPr>
        <w:lastRenderedPageBreak/>
        <w:t>монастырь. Преподобный Сергий Радонежский — основател</w:t>
      </w:r>
      <w:r>
        <w:rPr>
          <w:rFonts w:ascii="Times New Roman" w:hAnsi="Times New Roman" w:cs="Times New Roman"/>
          <w:sz w:val="24"/>
          <w:szCs w:val="24"/>
        </w:rPr>
        <w:t>ь Свято-Троицкой Сергиевой Лавры. Понятие о Великой схиме как высшей степени посвящения Богу.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Тема 22. Почитание святых в православной культуре (1 ч)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Понятие святости. </w:t>
      </w:r>
      <w:proofErr w:type="spellStart"/>
      <w:r>
        <w:rPr>
          <w:rFonts w:ascii="Times New Roman" w:hAnsi="Times New Roman" w:cs="Times New Roman"/>
          <w:sz w:val="24"/>
          <w:szCs w:val="24"/>
        </w:rPr>
        <w:t>Местночтимые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общецерковные святые. Лики святости: святые апостолы, святые мученики и в</w:t>
      </w:r>
      <w:r>
        <w:rPr>
          <w:rFonts w:ascii="Times New Roman" w:hAnsi="Times New Roman" w:cs="Times New Roman"/>
          <w:sz w:val="24"/>
          <w:szCs w:val="24"/>
        </w:rPr>
        <w:t>еликомученики, святые равноапостольные, святые целители, бессребреники, святители, блаженные, юродивые. Наиболее почитаемые святые: апостолы от двенадцати, апостолы от семидесяти, апостол Павел, равноапостольные учители словенские Мефодий и Кирилл, великом</w:t>
      </w:r>
      <w:r>
        <w:rPr>
          <w:rFonts w:ascii="Times New Roman" w:hAnsi="Times New Roman" w:cs="Times New Roman"/>
          <w:sz w:val="24"/>
          <w:szCs w:val="24"/>
        </w:rPr>
        <w:t xml:space="preserve">ученик и целитель </w:t>
      </w:r>
      <w:proofErr w:type="spellStart"/>
      <w:r>
        <w:rPr>
          <w:rFonts w:ascii="Times New Roman" w:hAnsi="Times New Roman" w:cs="Times New Roman"/>
          <w:sz w:val="24"/>
          <w:szCs w:val="24"/>
        </w:rPr>
        <w:t>Пантелеимон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Василий Блаженный, святитель Николай Чудотворец </w:t>
      </w:r>
      <w:proofErr w:type="spellStart"/>
      <w:r>
        <w:rPr>
          <w:rFonts w:ascii="Times New Roman" w:hAnsi="Times New Roman" w:cs="Times New Roman"/>
          <w:sz w:val="24"/>
          <w:szCs w:val="24"/>
        </w:rPr>
        <w:t>Мирликийский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Тема 23. Символический язык православной культуры: храм (1 ч)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Символичность православной культуры. Символ — условный знак, предмет или изображение, которое исполь</w:t>
      </w:r>
      <w:r>
        <w:rPr>
          <w:rFonts w:ascii="Times New Roman" w:hAnsi="Times New Roman" w:cs="Times New Roman"/>
          <w:sz w:val="24"/>
          <w:szCs w:val="24"/>
        </w:rPr>
        <w:t>зуется для обозначения какого-то важного смысла. Крест — главный символ христианства. Символическое значение креста и его составляющих частей. Крестное знамение как освящение помыслов, чувств и дел. Символическое значение храма и его частей.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Тема 24. Икона</w:t>
      </w:r>
      <w:r>
        <w:rPr>
          <w:rFonts w:ascii="Times New Roman" w:hAnsi="Times New Roman" w:cs="Times New Roman"/>
          <w:b/>
          <w:sz w:val="24"/>
          <w:szCs w:val="24"/>
        </w:rPr>
        <w:t>, фреска, картина (1 ч)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Икона в жилом доме. Красный угол. Символический язык иконы. Ореол, нимб — символ святости, сияние духовной славы. Особенности создания иконы и символичность использования материалов для иконы. Паволока, левкас, темпера. Фреска — жив</w:t>
      </w:r>
      <w:r>
        <w:rPr>
          <w:rFonts w:ascii="Times New Roman" w:hAnsi="Times New Roman" w:cs="Times New Roman"/>
          <w:sz w:val="24"/>
          <w:szCs w:val="24"/>
        </w:rPr>
        <w:t>опись водными красками по сырой штукатурке. Отличия иконы от картины на религиозную тему. Евангельские сюжеты в произведениях русских художников и в культуре европейских народов.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Тема 25. Колокольные звоны и церковное пение (1 ч)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Восприятие византийских тр</w:t>
      </w:r>
      <w:r>
        <w:rPr>
          <w:rFonts w:ascii="Times New Roman" w:hAnsi="Times New Roman" w:cs="Times New Roman"/>
          <w:sz w:val="24"/>
          <w:szCs w:val="24"/>
        </w:rPr>
        <w:t xml:space="preserve">адиций богослужения на Руси. Расцвет церковной музыки в России в XV–XVI веках. Понятие «стихира». Понятие о знаменном распеве. Крюки. Знамена. Понятие канона в церковном искусстве. Стоглавый собор и его решения о строгом соблюдении канона. </w:t>
      </w:r>
      <w:proofErr w:type="spellStart"/>
      <w:r>
        <w:rPr>
          <w:rFonts w:ascii="Times New Roman" w:hAnsi="Times New Roman" w:cs="Times New Roman"/>
          <w:sz w:val="24"/>
          <w:szCs w:val="24"/>
        </w:rPr>
        <w:t>Партесное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пение.</w:t>
      </w:r>
      <w:r>
        <w:rPr>
          <w:rFonts w:ascii="Times New Roman" w:hAnsi="Times New Roman" w:cs="Times New Roman"/>
          <w:sz w:val="24"/>
          <w:szCs w:val="24"/>
        </w:rPr>
        <w:t xml:space="preserve"> Понятие </w:t>
      </w:r>
      <w:proofErr w:type="spellStart"/>
      <w:r>
        <w:rPr>
          <w:rFonts w:ascii="Times New Roman" w:hAnsi="Times New Roman" w:cs="Times New Roman"/>
          <w:sz w:val="24"/>
          <w:szCs w:val="24"/>
        </w:rPr>
        <w:t>акапеллы</w:t>
      </w:r>
      <w:proofErr w:type="spellEnd"/>
      <w:r>
        <w:rPr>
          <w:rFonts w:ascii="Times New Roman" w:hAnsi="Times New Roman" w:cs="Times New Roman"/>
          <w:sz w:val="24"/>
          <w:szCs w:val="24"/>
        </w:rPr>
        <w:t>. Церковнославянский язык. Логос. Колокола как единственный музыкальный инструмент в православной традиции. Колокольные звоны и их использование: благовест, трезвон, перебор.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Тема 26. Прикладное искусство (1 ч)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Повторение, углубление и рас</w:t>
      </w:r>
      <w:r>
        <w:rPr>
          <w:rFonts w:ascii="Times New Roman" w:hAnsi="Times New Roman" w:cs="Times New Roman"/>
          <w:sz w:val="24"/>
          <w:szCs w:val="24"/>
        </w:rPr>
        <w:t>ширение изученного материала о символичности православной культуры. Понятие прикладного искусства. Райское древо жизни — символ рая, духовного сада. Виноградная лоза как символ Самого Христа, виноградные ветви как символ святых апостолов. Символическое зна</w:t>
      </w:r>
      <w:r>
        <w:rPr>
          <w:rFonts w:ascii="Times New Roman" w:hAnsi="Times New Roman" w:cs="Times New Roman"/>
          <w:sz w:val="24"/>
          <w:szCs w:val="24"/>
        </w:rPr>
        <w:t>чение золота в храмах. Названия храмовых предметов: киот, канун, аналой, паникадило, потир.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Тема 27. Православные праздники (1 ч)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Понятие «праздничные иконы». Церковные праздники. Праздники переходящие и </w:t>
      </w:r>
      <w:proofErr w:type="spellStart"/>
      <w:r>
        <w:rPr>
          <w:rFonts w:ascii="Times New Roman" w:hAnsi="Times New Roman" w:cs="Times New Roman"/>
          <w:sz w:val="24"/>
          <w:szCs w:val="24"/>
        </w:rPr>
        <w:t>непереходящие</w:t>
      </w:r>
      <w:proofErr w:type="spellEnd"/>
      <w:r>
        <w:rPr>
          <w:rFonts w:ascii="Times New Roman" w:hAnsi="Times New Roman" w:cs="Times New Roman"/>
          <w:sz w:val="24"/>
          <w:szCs w:val="24"/>
        </w:rPr>
        <w:t>. Светлое Христово Воскресение, Пасха Г</w:t>
      </w:r>
      <w:r>
        <w:rPr>
          <w:rFonts w:ascii="Times New Roman" w:hAnsi="Times New Roman" w:cs="Times New Roman"/>
          <w:sz w:val="24"/>
          <w:szCs w:val="24"/>
        </w:rPr>
        <w:t>осподня — самый главный праздник, Торжество торжеств и Праздник праздников. Понятие о двунадесятых праздниках. Двунадесятые праздники: Рождество Пресвятой Богородицы; Введение во храм Пресвятой Богородицы; Благовещение Пресвятой Богородицы; Рождество Христ</w:t>
      </w:r>
      <w:r>
        <w:rPr>
          <w:rFonts w:ascii="Times New Roman" w:hAnsi="Times New Roman" w:cs="Times New Roman"/>
          <w:sz w:val="24"/>
          <w:szCs w:val="24"/>
        </w:rPr>
        <w:t>ово; Сретение Господне; Крещение Господне; Преображение Господне; Вход Господень в Иерусалим; Вознесение Господне; День Сошествия Святого Духа (Пятидесятница, День Святой Троицы); Успение Пресвятой Богородицы; Воздвижение Креста Господня.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Тема 28. Правосла</w:t>
      </w:r>
      <w:r>
        <w:rPr>
          <w:rFonts w:ascii="Times New Roman" w:hAnsi="Times New Roman" w:cs="Times New Roman"/>
          <w:b/>
          <w:sz w:val="24"/>
          <w:szCs w:val="24"/>
        </w:rPr>
        <w:t>вный календарь (1 ч)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Понятие о новом и старом календарном стиле. Юлианский календарь, организация церковной жизни по юлианскому календарю. Григорианский календарь, организация светской жизни по григорианскому календарю. Постановление Первого Вселенского Со</w:t>
      </w:r>
      <w:r>
        <w:rPr>
          <w:rFonts w:ascii="Times New Roman" w:hAnsi="Times New Roman" w:cs="Times New Roman"/>
          <w:sz w:val="24"/>
          <w:szCs w:val="24"/>
        </w:rPr>
        <w:t xml:space="preserve">бора о времени празднования Пасхи Господней. Переходящие праздники, </w:t>
      </w:r>
      <w:proofErr w:type="spellStart"/>
      <w:r>
        <w:rPr>
          <w:rFonts w:ascii="Times New Roman" w:hAnsi="Times New Roman" w:cs="Times New Roman"/>
          <w:sz w:val="24"/>
          <w:szCs w:val="24"/>
        </w:rPr>
        <w:t>непереходящие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праздники.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Тема 29. Христианская семья и ее ценности (1 ч)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Понятие о православной семье как малой церкви. Скрепление супружества таинством Брака (Венчания). Преподобные Петр </w:t>
      </w:r>
      <w:r>
        <w:rPr>
          <w:rFonts w:ascii="Times New Roman" w:hAnsi="Times New Roman" w:cs="Times New Roman"/>
          <w:sz w:val="24"/>
          <w:szCs w:val="24"/>
        </w:rPr>
        <w:t xml:space="preserve">и </w:t>
      </w:r>
      <w:proofErr w:type="spellStart"/>
      <w:r>
        <w:rPr>
          <w:rFonts w:ascii="Times New Roman" w:hAnsi="Times New Roman" w:cs="Times New Roman"/>
          <w:sz w:val="24"/>
          <w:szCs w:val="24"/>
        </w:rPr>
        <w:t>Феврония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— образец супружества в православной традиции. Житие святых Петра и </w:t>
      </w:r>
      <w:proofErr w:type="spellStart"/>
      <w:r>
        <w:rPr>
          <w:rFonts w:ascii="Times New Roman" w:hAnsi="Times New Roman" w:cs="Times New Roman"/>
          <w:sz w:val="24"/>
          <w:szCs w:val="24"/>
        </w:rPr>
        <w:t>Февронии</w:t>
      </w:r>
      <w:proofErr w:type="spellEnd"/>
      <w:r>
        <w:rPr>
          <w:rFonts w:ascii="Times New Roman" w:hAnsi="Times New Roman" w:cs="Times New Roman"/>
          <w:sz w:val="24"/>
          <w:szCs w:val="24"/>
        </w:rPr>
        <w:t>. 8 июля — День семьи, любви и верности. Русская народная мудрость о семье, семейном счастье.</w:t>
      </w:r>
    </w:p>
    <w:p w:rsidR="00416D06" w:rsidRDefault="00A341F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Итоговое повторение и обобщение (1 ч)</w:t>
      </w:r>
    </w:p>
    <w:p w:rsidR="00416D06" w:rsidRDefault="00416D0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16D06" w:rsidRDefault="00A341F1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Результаты освоения курса.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Личностные результаты освоения основной образовательной программы начального общего образования должны отражать: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1) формирование основ российской гражданской идентичности, чувства гордости за свою Родину, российский народ и историю России, осознание своей </w:t>
      </w:r>
      <w:r>
        <w:rPr>
          <w:rFonts w:ascii="Times New Roman" w:hAnsi="Times New Roman" w:cs="Times New Roman"/>
          <w:sz w:val="24"/>
          <w:szCs w:val="24"/>
        </w:rPr>
        <w:t>этнической и национальной принадлежности; формирование ценностей многонационального российского общества; становление гуманистических и демократических ценностных ориентаций;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 формирование целостного, социально ориентированного взгляда на мир в его орган</w:t>
      </w:r>
      <w:r>
        <w:rPr>
          <w:rFonts w:ascii="Times New Roman" w:hAnsi="Times New Roman" w:cs="Times New Roman"/>
          <w:sz w:val="24"/>
          <w:szCs w:val="24"/>
        </w:rPr>
        <w:t>ичном единстве и разнообразии природы, народов, культур и религий;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 формирование уважительного отношения к иному мнению, истории и культуре других народов;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 овладение начальными навыками адаптации в динамично изменяющемся и развивающемся мире;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 приня</w:t>
      </w:r>
      <w:r>
        <w:rPr>
          <w:rFonts w:ascii="Times New Roman" w:hAnsi="Times New Roman" w:cs="Times New Roman"/>
          <w:sz w:val="24"/>
          <w:szCs w:val="24"/>
        </w:rPr>
        <w:t>тие и освоение социальной роли обучающегося, развитие мотивов учебной деятельности и формирование личностного смысла учения;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6) развитие самостоятельности и личной ответственности за свои поступки, в том числе в информационной деятельности, на основе предс</w:t>
      </w:r>
      <w:r>
        <w:rPr>
          <w:rFonts w:ascii="Times New Roman" w:hAnsi="Times New Roman" w:cs="Times New Roman"/>
          <w:sz w:val="24"/>
          <w:szCs w:val="24"/>
        </w:rPr>
        <w:t>тавлений о нравственных нормах, социальной справедливости и свободе;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7) формирование эстетических потребностей, ценностей и чувств;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8) развитие этических чувств, доброжелательности и эмоционально-нравственной отзывчивости, понимания и сопереживания чувства</w:t>
      </w:r>
      <w:r>
        <w:rPr>
          <w:rFonts w:ascii="Times New Roman" w:hAnsi="Times New Roman" w:cs="Times New Roman"/>
          <w:sz w:val="24"/>
          <w:szCs w:val="24"/>
        </w:rPr>
        <w:t>м других людей;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9) развитие навыков сотрудничества со взрослыми и сверстниками в разных социальных ситуациях, умения не создавать конфликтов и находить выходы из спорных ситуаций;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10) формирование установки на безопасный, здоровый образ жизни, наличие моти</w:t>
      </w:r>
      <w:r>
        <w:rPr>
          <w:rFonts w:ascii="Times New Roman" w:hAnsi="Times New Roman" w:cs="Times New Roman"/>
          <w:sz w:val="24"/>
          <w:szCs w:val="24"/>
        </w:rPr>
        <w:t>вации к творческому труду, работе на результат, бережному отношению к материальным и духовным ценностям.</w:t>
      </w:r>
    </w:p>
    <w:p w:rsidR="00416D06" w:rsidRDefault="00A341F1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Гражданско-патриотическое воспитание:</w:t>
      </w:r>
    </w:p>
    <w:p w:rsidR="00416D06" w:rsidRDefault="00A341F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 становление ценностного отношения к своей Родине — России, малой родине, проявление интереса к изучению родног</w:t>
      </w:r>
      <w:r>
        <w:rPr>
          <w:rFonts w:ascii="Times New Roman" w:hAnsi="Times New Roman" w:cs="Times New Roman"/>
          <w:sz w:val="24"/>
          <w:szCs w:val="24"/>
        </w:rPr>
        <w:t>о языка,</w:t>
      </w:r>
    </w:p>
    <w:p w:rsidR="00416D06" w:rsidRDefault="00A341F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истории и культуре Российской Федерации, понимание естественной связи прошлого и настоящего в культуре общества;</w:t>
      </w:r>
    </w:p>
    <w:p w:rsidR="00416D06" w:rsidRDefault="00A341F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 осознание своей этнокультурной и российской гражданской идентичности, сопричастности к прошлому, настоящему и будущему своей страны</w:t>
      </w:r>
      <w:r>
        <w:rPr>
          <w:rFonts w:ascii="Times New Roman" w:hAnsi="Times New Roman" w:cs="Times New Roman"/>
          <w:sz w:val="24"/>
          <w:szCs w:val="24"/>
        </w:rPr>
        <w:t xml:space="preserve"> и родного края, проявление уважения к традициям и культуре своего и других народов в процессе восприятия и анализа произведений выдающихся представителей русской литературы и творчества народов России;</w:t>
      </w:r>
    </w:p>
    <w:p w:rsidR="00416D06" w:rsidRDefault="00A341F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3) первоначальные представления о человеке как члене </w:t>
      </w:r>
      <w:r>
        <w:rPr>
          <w:rFonts w:ascii="Times New Roman" w:hAnsi="Times New Roman" w:cs="Times New Roman"/>
          <w:sz w:val="24"/>
          <w:szCs w:val="24"/>
        </w:rPr>
        <w:t>общества, о правах и ответственности, уважении и достоинстве человека, о нравственно-этических нормах поведения и правилах межличностных отношений.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Метапредметные результаты освоения основной образовательной программы начального общего образования должны о</w:t>
      </w:r>
      <w:r>
        <w:rPr>
          <w:rFonts w:ascii="Times New Roman" w:hAnsi="Times New Roman" w:cs="Times New Roman"/>
          <w:b/>
          <w:bCs/>
          <w:sz w:val="24"/>
          <w:szCs w:val="24"/>
        </w:rPr>
        <w:t>тражать: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 овладение способностью принимать и сохранять цели и задачи учебной деятельности, поиска средств ее осуществления;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 освоение способов решения проблем творческого и поискового характера;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 формирование умения планировать, контролировать и оцен</w:t>
      </w:r>
      <w:r>
        <w:rPr>
          <w:rFonts w:ascii="Times New Roman" w:hAnsi="Times New Roman" w:cs="Times New Roman"/>
          <w:sz w:val="24"/>
          <w:szCs w:val="24"/>
        </w:rPr>
        <w:t>ивать учебные действия в соответствии с поставленной задачей и условиями ее реализации; определять наиболее эффективные способы достижения результата;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4) формирование умения понимать причины успеха/неуспеха учебной деятельности и способности конструктивно </w:t>
      </w:r>
      <w:r>
        <w:rPr>
          <w:rFonts w:ascii="Times New Roman" w:hAnsi="Times New Roman" w:cs="Times New Roman"/>
          <w:sz w:val="24"/>
          <w:szCs w:val="24"/>
        </w:rPr>
        <w:t>действовать даже в ситуациях неуспеха;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 освоение начальных форм познавательной и личностной рефлексии;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6) использование знаково-символических средств представления информации для создания моделей изучаемых объектов и процессов, схем решения учебных и пра</w:t>
      </w:r>
      <w:r>
        <w:rPr>
          <w:rFonts w:ascii="Times New Roman" w:hAnsi="Times New Roman" w:cs="Times New Roman"/>
          <w:sz w:val="24"/>
          <w:szCs w:val="24"/>
        </w:rPr>
        <w:t>ктических задач;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7) активное использование речевых средств и средств информационных и коммуникационных технологий (далее - ИКТ) для решения коммуникативных и познавательных задач;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8) использование различных способов поиска (в справочных источниках и открыт</w:t>
      </w:r>
      <w:r>
        <w:rPr>
          <w:rFonts w:ascii="Times New Roman" w:hAnsi="Times New Roman" w:cs="Times New Roman"/>
          <w:sz w:val="24"/>
          <w:szCs w:val="24"/>
        </w:rPr>
        <w:t>ом учебном информационном пространстве сети Интернет), сбора, обработки, анализа, организации, передачи и интерпретации информации в соответствии с коммуникативными и познавательными задачами и технологиями учебного предмета; в том числе умение вводить тек</w:t>
      </w:r>
      <w:r>
        <w:rPr>
          <w:rFonts w:ascii="Times New Roman" w:hAnsi="Times New Roman" w:cs="Times New Roman"/>
          <w:sz w:val="24"/>
          <w:szCs w:val="24"/>
        </w:rPr>
        <w:t xml:space="preserve">ст с помощью клавиатуры, фиксировать (записывать) в цифровой форме измеряемые величины и анализировать изображения, звуки, готовить свое выступление и выступать с аудио-, видео- и графическим сопровождением; соблюдать нормы информационной избирательности, </w:t>
      </w:r>
      <w:r>
        <w:rPr>
          <w:rFonts w:ascii="Times New Roman" w:hAnsi="Times New Roman" w:cs="Times New Roman"/>
          <w:sz w:val="24"/>
          <w:szCs w:val="24"/>
        </w:rPr>
        <w:t>этики и этикета;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9) овладение навыками смыслового чтения текстов различных стилей и жанров в соответствии с целями и задачами; осознанно строить речевое высказывание в соответствии с задачами коммуникации и составлять тексты в устной и письменной формах;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10) овладение логическими действиями сравнения, анализа, синтеза, обобщения, классификации по родовидовым признакам, установления аналогий и причинно-следственных связей, построения рассуждений, отнесения к известным понятиям;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11) готовность слушать собесе</w:t>
      </w:r>
      <w:r>
        <w:rPr>
          <w:rFonts w:ascii="Times New Roman" w:hAnsi="Times New Roman" w:cs="Times New Roman"/>
          <w:sz w:val="24"/>
          <w:szCs w:val="24"/>
        </w:rPr>
        <w:t>дника и вести диалог; готовность признавать возможность существования различных точек зрения и права каждого иметь свою; излагать свое мнение и аргументировать свою точку зрения и оценку событий;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12) определение общей цели и путей ее достижения; умение </w:t>
      </w:r>
      <w:r>
        <w:rPr>
          <w:rFonts w:ascii="Times New Roman" w:hAnsi="Times New Roman" w:cs="Times New Roman"/>
          <w:sz w:val="24"/>
          <w:szCs w:val="24"/>
        </w:rPr>
        <w:t>договариваться о распределении функций и ролей в совместной деятельности; осуществлять взаимный контроль в совместной деятельности, адекватно оценивать собственное поведение и поведение окружающих;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13) готовность конструктивно разрешать конфликты посредств</w:t>
      </w:r>
      <w:r>
        <w:rPr>
          <w:rFonts w:ascii="Times New Roman" w:hAnsi="Times New Roman" w:cs="Times New Roman"/>
          <w:sz w:val="24"/>
          <w:szCs w:val="24"/>
        </w:rPr>
        <w:t>ом учета интересов сторон и сотрудничества;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14) овладение начальными сведениями о сущности и особенностях объектов, процессов и явлений действительности (природных, социальных, культурных, технических и др.) в соответствии с содержанием конкретного учебног</w:t>
      </w:r>
      <w:r>
        <w:rPr>
          <w:rFonts w:ascii="Times New Roman" w:hAnsi="Times New Roman" w:cs="Times New Roman"/>
          <w:sz w:val="24"/>
          <w:szCs w:val="24"/>
        </w:rPr>
        <w:t>о предмета;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15) овладение базовыми предметными и межпредметными понятиями, отражающими существенные связи и отношения между объектами и процессами;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16) умение работать в материальной и информационной среде начального общего образования (в том числе с учебн</w:t>
      </w:r>
      <w:r>
        <w:rPr>
          <w:rFonts w:ascii="Times New Roman" w:hAnsi="Times New Roman" w:cs="Times New Roman"/>
          <w:sz w:val="24"/>
          <w:szCs w:val="24"/>
        </w:rPr>
        <w:t>ыми моделями) в соответствии с содержанием конкретного учебного предмета; формирование начального уровня культуры пользования словарями в системе универсальных учебных действий.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Предметные результаты освоения основной образовательной программы начального о</w:t>
      </w:r>
      <w:r>
        <w:rPr>
          <w:rFonts w:ascii="Times New Roman" w:hAnsi="Times New Roman" w:cs="Times New Roman"/>
          <w:b/>
          <w:bCs/>
          <w:sz w:val="24"/>
          <w:szCs w:val="24"/>
        </w:rPr>
        <w:t>бщего образования с учетом специфики содержания предметных областей, включающих в себя конкретные учебные предметы, должны отражать: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 готовность к нравственному самосовершенствованию, духовному саморазвитию;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 знакомство с основными нормами светской и р</w:t>
      </w:r>
      <w:r>
        <w:rPr>
          <w:rFonts w:ascii="Times New Roman" w:hAnsi="Times New Roman" w:cs="Times New Roman"/>
          <w:sz w:val="24"/>
          <w:szCs w:val="24"/>
        </w:rPr>
        <w:t>елигиозной морали, понимание их значения в выстраивании конструктивных отношений в семье и обществе;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 понимание значения нравственности, веры и религии в жизни человека и общества;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 формирование первоначальных представлений о светской этике, о традицио</w:t>
      </w:r>
      <w:r>
        <w:rPr>
          <w:rFonts w:ascii="Times New Roman" w:hAnsi="Times New Roman" w:cs="Times New Roman"/>
          <w:sz w:val="24"/>
          <w:szCs w:val="24"/>
        </w:rPr>
        <w:t>нных религиях, их роли в культуре, истории и современности России;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 первоначальные представления об исторической роли традиционных религий в становлении российской государственности;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6) становление внутренней установки личности поступать согласно своей с</w:t>
      </w:r>
      <w:r>
        <w:rPr>
          <w:rFonts w:ascii="Times New Roman" w:hAnsi="Times New Roman" w:cs="Times New Roman"/>
          <w:sz w:val="24"/>
          <w:szCs w:val="24"/>
        </w:rPr>
        <w:t>овести; воспитание нравственности, основанной на свободе совести и вероисповедания, духовных традициях народов России;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7) осознание ценности человеческой жизни.</w:t>
      </w:r>
    </w:p>
    <w:p w:rsidR="00416D06" w:rsidRDefault="00A341F1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Планируемые результаты по учебным модулям.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Выпускник научится: 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– раскрывать содержание основны</w:t>
      </w:r>
      <w:r>
        <w:rPr>
          <w:rFonts w:ascii="Times New Roman" w:hAnsi="Times New Roman" w:cs="Times New Roman"/>
          <w:sz w:val="24"/>
          <w:szCs w:val="24"/>
        </w:rPr>
        <w:t xml:space="preserve">х составляющих православной христианской культуры, духовной традиции (религиозная вера, мораль, священные книги и места, сооружения, ритуалы, обычаи и обряды, религиозный календарь и праздники, нормы отношений между людьми, в семье, религиозное искусство, </w:t>
      </w:r>
      <w:r>
        <w:rPr>
          <w:rFonts w:ascii="Times New Roman" w:hAnsi="Times New Roman" w:cs="Times New Roman"/>
          <w:sz w:val="24"/>
          <w:szCs w:val="24"/>
        </w:rPr>
        <w:t xml:space="preserve">отношение к труду и др.); 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– ориентироваться в истории возникновения православной христианской религиозной традиции, истории ее формирования в России; 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– на примере православной религиозной традиции понимать значение традиционных религий, религиозных культ</w:t>
      </w:r>
      <w:r>
        <w:rPr>
          <w:rFonts w:ascii="Times New Roman" w:hAnsi="Times New Roman" w:cs="Times New Roman"/>
          <w:sz w:val="24"/>
          <w:szCs w:val="24"/>
        </w:rPr>
        <w:t xml:space="preserve">ур в жизни людей, семей, народов, российского общества, в истории России; 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– излагать свое мнение по поводу значения религии, религиозной культуры в жизни людей и общества; – соотносить нравственные формы поведения с нормами православной христианской религ</w:t>
      </w:r>
      <w:r>
        <w:rPr>
          <w:rFonts w:ascii="Times New Roman" w:hAnsi="Times New Roman" w:cs="Times New Roman"/>
          <w:sz w:val="24"/>
          <w:szCs w:val="24"/>
        </w:rPr>
        <w:t xml:space="preserve">иозной морали; 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– осуществлять поиск необходимой информации для выполнения заданий; участвовать в диспутах, слушать собеседника и излагать свое мнение; готовить сообщения по выбранным темам. 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Выпускник получит возможность научиться: 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–развивать нравственну</w:t>
      </w:r>
      <w:r>
        <w:rPr>
          <w:rFonts w:ascii="Times New Roman" w:hAnsi="Times New Roman" w:cs="Times New Roman"/>
          <w:sz w:val="24"/>
          <w:szCs w:val="24"/>
        </w:rPr>
        <w:t xml:space="preserve">ю рефлексию, совершенствовать </w:t>
      </w:r>
      <w:proofErr w:type="spellStart"/>
      <w:r>
        <w:rPr>
          <w:rFonts w:ascii="Times New Roman" w:hAnsi="Times New Roman" w:cs="Times New Roman"/>
          <w:sz w:val="24"/>
          <w:szCs w:val="24"/>
        </w:rPr>
        <w:t>моральнонравственное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самосознание, регулировать собственное поведение на основе традиционных для российского общества, народов России духовно-нравственных ценностей; 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– устанавливать взаимосвязь между содержанием православной </w:t>
      </w:r>
      <w:r>
        <w:rPr>
          <w:rFonts w:ascii="Times New Roman" w:hAnsi="Times New Roman" w:cs="Times New Roman"/>
          <w:sz w:val="24"/>
          <w:szCs w:val="24"/>
        </w:rPr>
        <w:t xml:space="preserve">культуры и поведением людей, общественными явлениями; 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– выстраивать отношения с представителями разных мировоззрений и культурных традиций на основе взаимного уважения прав и законных интересов сограждан; 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– акцентировать внимание на религиозных, духовно-</w:t>
      </w:r>
      <w:r>
        <w:rPr>
          <w:rFonts w:ascii="Times New Roman" w:hAnsi="Times New Roman" w:cs="Times New Roman"/>
          <w:sz w:val="24"/>
          <w:szCs w:val="24"/>
        </w:rPr>
        <w:t>нравственных аспектах человеческого поведения при изучении гуманитарных предметов на последующих уровнях общего образования.</w:t>
      </w:r>
    </w:p>
    <w:p w:rsidR="00416D06" w:rsidRDefault="00A341F1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Воспитательный потенциал курса реализуется через: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      приобщение обучающихся к российским традиционным духовным ценностям, вклю</w:t>
      </w:r>
      <w:r>
        <w:rPr>
          <w:rFonts w:ascii="Times New Roman" w:hAnsi="Times New Roman" w:cs="Times New Roman"/>
          <w:sz w:val="24"/>
          <w:szCs w:val="24"/>
        </w:rPr>
        <w:t>чая ценности своей этнической группы, правилам и нормам поведения, принятым в российском обществе на основе российских базовых конституционных норм и ценностей;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      историческое просвещение, формирование российской культурной и гражданской идентичности</w:t>
      </w:r>
      <w:r>
        <w:rPr>
          <w:rFonts w:ascii="Times New Roman" w:hAnsi="Times New Roman" w:cs="Times New Roman"/>
          <w:sz w:val="24"/>
          <w:szCs w:val="24"/>
        </w:rPr>
        <w:t xml:space="preserve"> обучающихся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      развитие личности, создание условий для самоопределения и социализации на основе социокультурных, духовно-нравственных ценностей и принятых в российском обществе правил и норм поведения в интересах человека, семьи, общества и государст</w:t>
      </w:r>
      <w:r>
        <w:rPr>
          <w:rFonts w:ascii="Times New Roman" w:hAnsi="Times New Roman" w:cs="Times New Roman"/>
          <w:sz w:val="24"/>
          <w:szCs w:val="24"/>
        </w:rPr>
        <w:t>ва;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      формирование у обучающихся чувства патриотизма, гражданственности, уважения к памяти защитников Отечества и подвигам Героев Отечества, закону и правопорядку, человеку труда и старшему поколению, взаимного уважения, бережного отношения к культур</w:t>
      </w:r>
      <w:r>
        <w:rPr>
          <w:rFonts w:ascii="Times New Roman" w:hAnsi="Times New Roman" w:cs="Times New Roman"/>
          <w:sz w:val="24"/>
          <w:szCs w:val="24"/>
        </w:rPr>
        <w:t>ному наследию и традициям многонационального народа Российской Федерации, природе и окружающей среде.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      усвоение обучающимися знаний норм, духовно-нравственных ценностей, традиций, которые выработало российское общество (социально значимых знаний);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      формирование и развитие личностных отношений к этим нормам, ценностям, традициям (их освоение, принятие);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      приобретение соответствующего этим нормам, ценностям, традициям социокультурного опыта поведения, общения, межличностных социальных отн</w:t>
      </w:r>
      <w:r>
        <w:rPr>
          <w:rFonts w:ascii="Times New Roman" w:hAnsi="Times New Roman" w:cs="Times New Roman"/>
          <w:sz w:val="24"/>
          <w:szCs w:val="24"/>
        </w:rPr>
        <w:t>ошений, применения полученных знаний;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      достижение личностных результатов освоения общеобразовательных программ в соответствии с новым ФГОС НОО (осознание российской гражданской идентичности; сформированность ценностей самостоятельности и инициативы;</w:t>
      </w:r>
      <w:r>
        <w:rPr>
          <w:rFonts w:ascii="Times New Roman" w:hAnsi="Times New Roman" w:cs="Times New Roman"/>
          <w:sz w:val="24"/>
          <w:szCs w:val="24"/>
        </w:rPr>
        <w:t xml:space="preserve"> готовность обучающихся к саморазвитию, самостоятельности и личностному самоопределению; наличие мотивации к целенаправленной социально значимой деятельности; сформированность внутренней позиции личности как особого ценностного отношения к себе, окружающим</w:t>
      </w:r>
      <w:r>
        <w:rPr>
          <w:rFonts w:ascii="Times New Roman" w:hAnsi="Times New Roman" w:cs="Times New Roman"/>
          <w:sz w:val="24"/>
          <w:szCs w:val="24"/>
        </w:rPr>
        <w:t xml:space="preserve"> людям и жизни в целом.)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Воспитательная деятельность планируется и осуществляется на основе аксиологического, антропологического, культурно-исторического, системно-деятельностного, личностно-ориентированного подходов и с учётом принципов воспитания: гумани</w:t>
      </w:r>
      <w:r>
        <w:rPr>
          <w:rFonts w:ascii="Times New Roman" w:hAnsi="Times New Roman" w:cs="Times New Roman"/>
          <w:sz w:val="24"/>
          <w:szCs w:val="24"/>
        </w:rPr>
        <w:t xml:space="preserve">стической направленности воспитания, совместной деятельности детей и взрослых, следования нравственному примеру, безопасной жизнедеятельности, </w:t>
      </w:r>
      <w:proofErr w:type="spellStart"/>
      <w:r>
        <w:rPr>
          <w:rFonts w:ascii="Times New Roman" w:hAnsi="Times New Roman" w:cs="Times New Roman"/>
          <w:sz w:val="24"/>
          <w:szCs w:val="24"/>
        </w:rPr>
        <w:t>инклюзивности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возрастосообразности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Программа воспитания реализуется в единстве учебной и воспитательной деятель</w:t>
      </w:r>
      <w:r>
        <w:rPr>
          <w:rFonts w:ascii="Times New Roman" w:hAnsi="Times New Roman" w:cs="Times New Roman"/>
          <w:b/>
          <w:bCs/>
          <w:sz w:val="24"/>
          <w:szCs w:val="24"/>
        </w:rPr>
        <w:t>ности по основным направлениям воспитания в соответствии с новым ФГОС НОО и отражает готовность обучающихся руководствоваться ценностями и приобретать первоначальный опыт деятельности на их основе, в том числе в части: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    Гражданского воспитания, спосо</w:t>
      </w:r>
      <w:r>
        <w:rPr>
          <w:rFonts w:ascii="Times New Roman" w:hAnsi="Times New Roman" w:cs="Times New Roman"/>
          <w:sz w:val="24"/>
          <w:szCs w:val="24"/>
        </w:rPr>
        <w:t>бствующего формированию российской гражданской идентичности, принадлежности к общности граждан Российской Федерации, к народу России как источнику власти в Российском государстве и субъекту тысячелетней российской государственности, уважения к правам, своб</w:t>
      </w:r>
      <w:r>
        <w:rPr>
          <w:rFonts w:ascii="Times New Roman" w:hAnsi="Times New Roman" w:cs="Times New Roman"/>
          <w:sz w:val="24"/>
          <w:szCs w:val="24"/>
        </w:rPr>
        <w:t>одам и обязанностям гражданина России, правовой и политической культуры.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    Патриотического воспитания, основанного на воспитании любви к родному краю, Родине, своему народу, уважения к другим народам России; историческое просвещение, формирование росс</w:t>
      </w:r>
      <w:r>
        <w:rPr>
          <w:rFonts w:ascii="Times New Roman" w:hAnsi="Times New Roman" w:cs="Times New Roman"/>
          <w:sz w:val="24"/>
          <w:szCs w:val="24"/>
        </w:rPr>
        <w:t>ийского национального исторического сознания, российской культурной идентичности.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    Духовно-нравственного воспитания на основе духовно-нравственной культуры народов России, традиционных религий народов России, формирование традиционных российских семе</w:t>
      </w:r>
      <w:r>
        <w:rPr>
          <w:rFonts w:ascii="Times New Roman" w:hAnsi="Times New Roman" w:cs="Times New Roman"/>
          <w:sz w:val="24"/>
          <w:szCs w:val="24"/>
        </w:rPr>
        <w:t>йных ценностей; воспитание честности, доброты, милосердия, справедливости, дружелюбия и взаимопомощи, уважения к старшим, к памяти предков.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     Эстетического воспитания, способствующего формированию эстетической культуры на основе российских традиционны</w:t>
      </w:r>
      <w:r>
        <w:rPr>
          <w:rFonts w:ascii="Times New Roman" w:hAnsi="Times New Roman" w:cs="Times New Roman"/>
          <w:sz w:val="24"/>
          <w:szCs w:val="24"/>
        </w:rPr>
        <w:t>х духовных ценностей, приобщение к лучшим образцам отечественного и мирового искусства.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    Физического воспитания, ориентированного на формирование культуры здорового образа жизни и эмоционального благополучия – развитие физических способностей с учёто</w:t>
      </w:r>
      <w:r>
        <w:rPr>
          <w:rFonts w:ascii="Times New Roman" w:hAnsi="Times New Roman" w:cs="Times New Roman"/>
          <w:sz w:val="24"/>
          <w:szCs w:val="24"/>
        </w:rPr>
        <w:t>м возможностей и состояния здоровья, навыков безопасного поведения в природной и социальной среде, чрезвычайных ситуациях.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     Трудового воспитания, основанного на воспитании уважения к труду, трудящимся, результатам труда (своего и других людей), ориен</w:t>
      </w:r>
      <w:r>
        <w:rPr>
          <w:rFonts w:ascii="Times New Roman" w:hAnsi="Times New Roman" w:cs="Times New Roman"/>
          <w:sz w:val="24"/>
          <w:szCs w:val="24"/>
        </w:rPr>
        <w:t>тации на трудовую деятельность, получение профессии, личностное самовыражение в продуктивном, нравственно достойном труде в российском обществе, достижение выдающихся результатов в профессиональной деятельности.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     Экологического воспитания, способству</w:t>
      </w:r>
      <w:r>
        <w:rPr>
          <w:rFonts w:ascii="Times New Roman" w:hAnsi="Times New Roman" w:cs="Times New Roman"/>
          <w:sz w:val="24"/>
          <w:szCs w:val="24"/>
        </w:rPr>
        <w:t>ющего формированию экологической культуры, ответственного, бережного отношения к природе, окружающей среде на основе российских традиционных духовных ценностей, навыков охраны, защиты, восстановления природы, окружающей среды.</w:t>
      </w:r>
    </w:p>
    <w:p w:rsidR="00416D06" w:rsidRDefault="00A341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 Ценности научного познания</w:t>
      </w:r>
      <w:r>
        <w:rPr>
          <w:rFonts w:ascii="Times New Roman" w:hAnsi="Times New Roman" w:cs="Times New Roman"/>
          <w:sz w:val="24"/>
          <w:szCs w:val="24"/>
        </w:rPr>
        <w:t>, ориентированного на воспитание стремления к познанию себя и других людей, природы и общества, к получению знаний, качественного образования с учётом личностных интересов и общественных потребностей.</w:t>
      </w:r>
    </w:p>
    <w:p w:rsidR="00416D06" w:rsidRDefault="00416D06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16D06" w:rsidRDefault="00A341F1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Тематическое планирование</w:t>
      </w:r>
    </w:p>
    <w:p w:rsidR="00416D06" w:rsidRDefault="00A341F1">
      <w:pPr>
        <w:spacing w:after="7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416D06" w:rsidRDefault="00A341F1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4 класс</w:t>
      </w:r>
    </w:p>
    <w:p w:rsidR="00416D06" w:rsidRDefault="00A341F1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Arial" w:hAnsi="Times New Roman" w:cs="Times New Roman"/>
          <w:color w:val="181818"/>
          <w:sz w:val="24"/>
          <w:szCs w:val="24"/>
          <w:lang w:eastAsia="ru-RU"/>
        </w:rPr>
        <w:t xml:space="preserve"> </w:t>
      </w:r>
    </w:p>
    <w:tbl>
      <w:tblPr>
        <w:tblStyle w:val="TableGrid"/>
        <w:tblW w:w="10632" w:type="dxa"/>
        <w:tblInd w:w="-719" w:type="dxa"/>
        <w:tblCellMar>
          <w:top w:w="20" w:type="dxa"/>
          <w:left w:w="110" w:type="dxa"/>
          <w:right w:w="141" w:type="dxa"/>
        </w:tblCellMar>
        <w:tblLook w:val="04A0" w:firstRow="1" w:lastRow="0" w:firstColumn="1" w:lastColumn="0" w:noHBand="0" w:noVBand="1"/>
      </w:tblPr>
      <w:tblGrid>
        <w:gridCol w:w="542"/>
        <w:gridCol w:w="1922"/>
        <w:gridCol w:w="2721"/>
        <w:gridCol w:w="1818"/>
        <w:gridCol w:w="3629"/>
      </w:tblGrid>
      <w:tr w:rsidR="00416D06">
        <w:trPr>
          <w:trHeight w:val="543"/>
        </w:trPr>
        <w:tc>
          <w:tcPr>
            <w:tcW w:w="5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16D06" w:rsidRDefault="00A341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416D06" w:rsidRDefault="00A341F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19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16D06" w:rsidRDefault="00A341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Тема</w:t>
            </w:r>
          </w:p>
        </w:tc>
        <w:tc>
          <w:tcPr>
            <w:tcW w:w="27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16D06" w:rsidRDefault="00A341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Содержание</w:t>
            </w:r>
          </w:p>
        </w:tc>
        <w:tc>
          <w:tcPr>
            <w:tcW w:w="18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16D06" w:rsidRDefault="00A341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ЭОР</w:t>
            </w:r>
          </w:p>
        </w:tc>
        <w:tc>
          <w:tcPr>
            <w:tcW w:w="3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16D06" w:rsidRDefault="00A341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Виды деятельности</w:t>
            </w:r>
          </w:p>
        </w:tc>
      </w:tr>
      <w:tr w:rsidR="00416D06">
        <w:trPr>
          <w:trHeight w:val="805"/>
        </w:trPr>
        <w:tc>
          <w:tcPr>
            <w:tcW w:w="7003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                                                                                                         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                            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Четвертый год обучения 34 часа</w:t>
            </w:r>
          </w:p>
          <w:p w:rsidR="00416D06" w:rsidRDefault="00A341F1">
            <w:pPr>
              <w:spacing w:after="0" w:line="240" w:lineRule="auto"/>
              <w:ind w:right="173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362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416D06">
        <w:trPr>
          <w:trHeight w:val="1855"/>
        </w:trPr>
        <w:tc>
          <w:tcPr>
            <w:tcW w:w="5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16D06" w:rsidRDefault="00A341F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Россия — наша Родина (1 ч)</w:t>
            </w:r>
          </w:p>
        </w:tc>
        <w:tc>
          <w:tcPr>
            <w:tcW w:w="27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Россия —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многонациональное государство. Духовный мир человека. Культурные традиции. Культурное многообразие России. Народы и религии в России. Традиционные религии народов России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/</w:t>
            </w:r>
          </w:p>
        </w:tc>
        <w:tc>
          <w:tcPr>
            <w:tcW w:w="18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16D06" w:rsidRDefault="00A341F1">
            <w:pPr>
              <w:spacing w:after="0" w:line="240" w:lineRule="auto"/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hyperlink r:id="rId8" w:history="1">
              <w:r>
                <w:rPr>
                  <w:rStyle w:val="a4"/>
                  <w:rFonts w:ascii="Times New Roman" w:eastAsiaTheme="minorEastAsia" w:hAnsi="Times New Roman" w:cs="Times New Roman"/>
                  <w:sz w:val="24"/>
                  <w:szCs w:val="24"/>
                  <w:shd w:val="clear" w:color="auto" w:fill="FFFFFF"/>
                  <w:lang w:eastAsia="ru-RU"/>
                </w:rPr>
                <w:t>http://school-collection.</w:t>
              </w:r>
              <w:r>
                <w:rPr>
                  <w:rStyle w:val="a4"/>
                  <w:rFonts w:ascii="Times New Roman" w:eastAsiaTheme="minorEastAsia" w:hAnsi="Times New Roman" w:cs="Times New Roman"/>
                  <w:sz w:val="24"/>
                  <w:szCs w:val="24"/>
                  <w:shd w:val="clear" w:color="auto" w:fill="FFFFFF"/>
                  <w:lang w:val="en-US" w:eastAsia="ru-RU"/>
                </w:rPr>
                <w:t>e</w:t>
              </w:r>
              <w:proofErr w:type="spellStart"/>
              <w:r>
                <w:rPr>
                  <w:rStyle w:val="a4"/>
                  <w:rFonts w:ascii="Times New Roman" w:eastAsiaTheme="minorEastAsia" w:hAnsi="Times New Roman" w:cs="Times New Roman"/>
                  <w:sz w:val="24"/>
                  <w:szCs w:val="24"/>
                  <w:shd w:val="clear" w:color="auto" w:fill="FFFFFF"/>
                  <w:lang w:eastAsia="ru-RU"/>
                </w:rPr>
                <w:t>du</w:t>
              </w:r>
              <w:proofErr w:type="spellEnd"/>
            </w:hyperlink>
          </w:p>
          <w:p w:rsidR="00416D06" w:rsidRDefault="00416D06">
            <w:pPr>
              <w:spacing w:after="0" w:line="240" w:lineRule="auto"/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</w:p>
          <w:p w:rsidR="00416D06" w:rsidRDefault="00416D06">
            <w:pPr>
              <w:spacing w:after="0" w:line="240" w:lineRule="auto"/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</w:p>
          <w:p w:rsidR="00416D06" w:rsidRDefault="00416D06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val="en-US" w:eastAsia="ru-RU"/>
              </w:rPr>
            </w:pPr>
          </w:p>
          <w:p w:rsidR="00416D06" w:rsidRDefault="00416D06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6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Использовать систему условных обозначений при выполнении заданий, рассматривать иллюстративный материал, соотносить текст с иллюстрациями;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br/>
              <w:t>Читать и отвечать на вопросы по прочитанному;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br/>
              <w:t>Размышлять о роли духовных традиций народов России, их значении в жизни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человека, семьи, общества, духовном мире человека;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br/>
              <w:t>Называть традиционные религии в России, народы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shd w:val="clear" w:color="auto" w:fill="F7FDF7"/>
                <w:lang w:eastAsia="ru-RU"/>
              </w:rPr>
              <w:t xml:space="preserve"> 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самостоятельно оценивать свои достижения;);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br/>
              <w:t>Приводить примеры единения народов России (например «День народного единства» и т.д.);</w:t>
            </w:r>
          </w:p>
        </w:tc>
      </w:tr>
    </w:tbl>
    <w:p w:rsidR="00416D06" w:rsidRDefault="00416D06">
      <w:pPr>
        <w:spacing w:after="0"/>
        <w:ind w:right="5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tbl>
      <w:tblPr>
        <w:tblStyle w:val="TableGrid"/>
        <w:tblW w:w="10632" w:type="dxa"/>
        <w:tblInd w:w="-719" w:type="dxa"/>
        <w:tblLayout w:type="fixed"/>
        <w:tblCellMar>
          <w:top w:w="20" w:type="dxa"/>
          <w:left w:w="108" w:type="dxa"/>
          <w:right w:w="112" w:type="dxa"/>
        </w:tblCellMar>
        <w:tblLook w:val="04A0" w:firstRow="1" w:lastRow="0" w:firstColumn="1" w:lastColumn="0" w:noHBand="0" w:noVBand="1"/>
      </w:tblPr>
      <w:tblGrid>
        <w:gridCol w:w="567"/>
        <w:gridCol w:w="1985"/>
        <w:gridCol w:w="2693"/>
        <w:gridCol w:w="1843"/>
        <w:gridCol w:w="3544"/>
      </w:tblGrid>
      <w:tr w:rsidR="00416D06">
        <w:trPr>
          <w:trHeight w:val="295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416D06">
        <w:trPr>
          <w:trHeight w:val="2220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Культура и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религия. Введение в православную духовную традицию (2 ч)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Культура и религия. Что такое культура? Что такое религия? Как человек создаёт культуру. Истоки русской культуры — в православной религии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.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hyperlink r:id="rId9" w:history="1">
              <w:r>
                <w:rPr>
                  <w:rStyle w:val="a4"/>
                  <w:rFonts w:ascii="Times New Roman" w:eastAsia="Times New Roman" w:hAnsi="Times New Roman" w:cs="Times New Roman"/>
                  <w:sz w:val="24"/>
                  <w:szCs w:val="24"/>
                  <w:lang w:val="en-US" w:eastAsia="ru-RU"/>
                </w:rPr>
                <w:t>http://school-col</w:t>
              </w:r>
              <w:r>
                <w:rPr>
                  <w:rStyle w:val="a4"/>
                  <w:rFonts w:ascii="Times New Roman" w:eastAsia="Times New Roman" w:hAnsi="Times New Roman" w:cs="Times New Roman"/>
                  <w:sz w:val="24"/>
                  <w:szCs w:val="24"/>
                  <w:lang w:val="en-US" w:eastAsia="ru-RU"/>
                </w:rPr>
                <w:t>lection.edu</w:t>
              </w:r>
            </w:hyperlink>
          </w:p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Выделять тему и идею учебного текста, формулировать вопросы к тексту и отвечать на них.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Объяснять соотношение культуры и религии, сущность культуры, значение религии как духовной культуры человека, народа, общества.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Рассказывать о том, как ч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еловек создаёт культуру; об истоках русской культуры в православной религии.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Проверять себя и самостоятельно оценивать свои достижения.</w:t>
            </w:r>
          </w:p>
        </w:tc>
      </w:tr>
      <w:tr w:rsidR="00416D06">
        <w:trPr>
          <w:trHeight w:val="1395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 что верят православные христиане (4 ч)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Бог — Творец, который создал весь мир и человеческий род. Бог есть Любовь.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Бог и человек. Вера в Бога и её влияние на поступки людей. Что такое православие. Бог-Троица. Что значит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молиться. Кто такие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святые. Священное Предание. Священное Писание христиан — Библия. Ветхий и Новый Заветы в Библии.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hyperlink r:id="rId10" w:history="1">
              <w:r>
                <w:rPr>
                  <w:rStyle w:val="a4"/>
                  <w:rFonts w:ascii="Times New Roman" w:eastAsia="Times New Roman" w:hAnsi="Times New Roman" w:cs="Times New Roman"/>
                  <w:sz w:val="24"/>
                  <w:szCs w:val="24"/>
                  <w:lang w:val="en-US" w:eastAsia="ru-RU"/>
                </w:rPr>
                <w:t>https</w:t>
              </w:r>
              <w:r>
                <w:rPr>
                  <w:rStyle w:val="a4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://</w:t>
              </w:r>
              <w:r>
                <w:rPr>
                  <w:rStyle w:val="a4"/>
                  <w:rFonts w:ascii="Times New Roman" w:eastAsia="Times New Roman" w:hAnsi="Times New Roman" w:cs="Times New Roman"/>
                  <w:sz w:val="24"/>
                  <w:szCs w:val="24"/>
                  <w:lang w:val="en-US" w:eastAsia="ru-RU"/>
                </w:rPr>
                <w:t>clever</w:t>
              </w:r>
              <w:r>
                <w:rPr>
                  <w:rStyle w:val="a4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-</w:t>
              </w:r>
              <w:r>
                <w:rPr>
                  <w:rStyle w:val="a4"/>
                  <w:rFonts w:ascii="Times New Roman" w:eastAsia="Times New Roman" w:hAnsi="Times New Roman" w:cs="Times New Roman"/>
                  <w:sz w:val="24"/>
                  <w:szCs w:val="24"/>
                  <w:lang w:val="en-US" w:eastAsia="ru-RU"/>
                </w:rPr>
                <w:t>lab</w:t>
              </w:r>
              <w:r>
                <w:rPr>
                  <w:rStyle w:val="a4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.</w:t>
              </w:r>
              <w:r>
                <w:rPr>
                  <w:rStyle w:val="a4"/>
                  <w:rFonts w:ascii="Times New Roman" w:eastAsia="Times New Roman" w:hAnsi="Times New Roman" w:cs="Times New Roman"/>
                  <w:sz w:val="24"/>
                  <w:szCs w:val="24"/>
                  <w:lang w:val="en-US" w:eastAsia="ru-RU"/>
                </w:rPr>
                <w:t>pro</w:t>
              </w:r>
              <w:r>
                <w:rPr>
                  <w:rStyle w:val="a4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/</w:t>
              </w:r>
              <w:r>
                <w:rPr>
                  <w:rStyle w:val="a4"/>
                  <w:rFonts w:ascii="Times New Roman" w:eastAsia="Times New Roman" w:hAnsi="Times New Roman" w:cs="Times New Roman"/>
                  <w:sz w:val="24"/>
                  <w:szCs w:val="24"/>
                  <w:lang w:val="en-US" w:eastAsia="ru-RU"/>
                </w:rPr>
                <w:t>mod</w:t>
              </w:r>
              <w:r>
                <w:rPr>
                  <w:rStyle w:val="a4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/</w:t>
              </w:r>
              <w:r>
                <w:rPr>
                  <w:rStyle w:val="a4"/>
                  <w:rFonts w:ascii="Times New Roman" w:eastAsia="Times New Roman" w:hAnsi="Times New Roman" w:cs="Times New Roman"/>
                  <w:sz w:val="24"/>
                  <w:szCs w:val="24"/>
                  <w:lang w:val="en-US" w:eastAsia="ru-RU"/>
                </w:rPr>
                <w:t>page</w:t>
              </w:r>
              <w:r>
                <w:rPr>
                  <w:rStyle w:val="a4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/</w:t>
              </w:r>
              <w:r>
                <w:rPr>
                  <w:rStyle w:val="a4"/>
                  <w:rFonts w:ascii="Times New Roman" w:eastAsia="Times New Roman" w:hAnsi="Times New Roman" w:cs="Times New Roman"/>
                  <w:sz w:val="24"/>
                  <w:szCs w:val="24"/>
                  <w:lang w:val="en-US" w:eastAsia="ru-RU"/>
                </w:rPr>
                <w:t>view</w:t>
              </w:r>
              <w:r>
                <w:rPr>
                  <w:rStyle w:val="a4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.</w:t>
              </w:r>
              <w:r>
                <w:rPr>
                  <w:rStyle w:val="a4"/>
                  <w:rFonts w:ascii="Times New Roman" w:eastAsia="Times New Roman" w:hAnsi="Times New Roman" w:cs="Times New Roman"/>
                  <w:sz w:val="24"/>
                  <w:szCs w:val="24"/>
                  <w:lang w:val="en-US" w:eastAsia="ru-RU"/>
                </w:rPr>
                <w:t>php</w:t>
              </w:r>
              <w:r>
                <w:rPr>
                  <w:rStyle w:val="a4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?</w:t>
              </w:r>
              <w:r>
                <w:rPr>
                  <w:rStyle w:val="a4"/>
                  <w:rFonts w:ascii="Times New Roman" w:eastAsia="Times New Roman" w:hAnsi="Times New Roman" w:cs="Times New Roman"/>
                  <w:sz w:val="24"/>
                  <w:szCs w:val="24"/>
                  <w:lang w:val="en-US" w:eastAsia="ru-RU"/>
                </w:rPr>
                <w:t>id</w:t>
              </w:r>
              <w:r>
                <w:rPr>
                  <w:rStyle w:val="a4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=3</w:t>
              </w:r>
            </w:hyperlink>
          </w:p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hyperlink r:id="rId11" w:history="1">
              <w:r>
                <w:rPr>
                  <w:rStyle w:val="a4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http://school-collection.edu</w:t>
              </w:r>
            </w:hyperlink>
          </w:p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16D06" w:rsidRDefault="00A341F1">
            <w:pPr>
              <w:spacing w:after="0" w:line="240" w:lineRule="auto"/>
              <w:ind w:right="3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Использовать ключевые понятия темы в устной и письменной речи, применять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их при анализе и оценке фактов действительности.</w:t>
            </w:r>
          </w:p>
          <w:p w:rsidR="00416D06" w:rsidRDefault="00A341F1">
            <w:pPr>
              <w:spacing w:after="0" w:line="240" w:lineRule="auto"/>
              <w:ind w:right="3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Раскрывать своими словами первоначальные представления о мировоззрении (картине мира) в православии, вероучении о Боге-Троице,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Творении, человеке, Богочеловеке Иисусе Христе как Спасителе, Церкви.</w:t>
            </w:r>
          </w:p>
          <w:p w:rsidR="00416D06" w:rsidRDefault="00A341F1">
            <w:pPr>
              <w:spacing w:after="0" w:line="240" w:lineRule="auto"/>
              <w:ind w:right="3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Пересказыв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ать прочитанное, составлять рассказ с введением в него новых фактов; соотносить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про- читанное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 личным жизненным опытом.</w:t>
            </w:r>
          </w:p>
          <w:p w:rsidR="00416D06" w:rsidRDefault="00A341F1">
            <w:pPr>
              <w:spacing w:after="0" w:line="240" w:lineRule="auto"/>
              <w:ind w:right="3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Рассказывать о том, как вера в Бога влияет на по- ступки людей, что такое молитва, кто такие святые, что такое Священное Предание Церкв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и, что его составляет, о Священном Писании (Библии), Ветхом и Новом Заветах.</w:t>
            </w:r>
          </w:p>
          <w:p w:rsidR="00416D06" w:rsidRDefault="00A341F1">
            <w:pPr>
              <w:spacing w:after="0" w:line="240" w:lineRule="auto"/>
              <w:ind w:right="3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Проверять себя и самостоятельно оценивать свои достижения.</w:t>
            </w:r>
          </w:p>
        </w:tc>
      </w:tr>
      <w:tr w:rsidR="00416D06">
        <w:trPr>
          <w:trHeight w:val="1395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4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Добро и зло в православной традиции. Золотое правило нравственности. Любовь к ближнему (4 ч)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Добро. Зло. Грех. Работа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совести. Покаяние. Десять ветхозаветных заповедей, данных Богом Моисею.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Заповеди Иисуса Христа — Заповеди Блаженств, их содержание и соотношение с Десятью заповедями. Кто для христиан ближний,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любовь к ближним. «Золотое правило нравственности» в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православной культуре. Святость в православной традиции, святые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.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16D06" w:rsidRDefault="00A341F1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val="en-US" w:eastAsia="ru-RU"/>
              </w:rPr>
            </w:pPr>
            <w:hyperlink r:id="rId12" w:history="1">
              <w:r>
                <w:rPr>
                  <w:rStyle w:val="a4"/>
                  <w:rFonts w:ascii="Times New Roman" w:eastAsiaTheme="minorEastAsia" w:hAnsi="Times New Roman" w:cs="Times New Roman"/>
                  <w:sz w:val="24"/>
                  <w:szCs w:val="24"/>
                  <w:lang w:val="en-US" w:eastAsia="ru-RU"/>
                </w:rPr>
                <w:t>https://clever-lab.pro/mod/page/view.php?id=3</w:t>
              </w:r>
            </w:hyperlink>
          </w:p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Рассказывать о том, что такое заповеди Бога, какие заповеди Бог дал Моисею. Анализ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ировать содержание Десяти ветхозаветных заповедей с религиозной и нравственно-этической точки зрения. Рассуждать о возможности и необходимости соблюдения нравственных норм жизни (свобода, разум, совесть, доброта, любовь).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Рассказывать о нравственных запове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дях Иисуса Христа — Заповедях Блаженства, их соотношении с Десятью ветхозаветными заповедями.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Объяснять понимание в православном христианстве, кто такой ближний, что означает любовь к ближнему, как понимается в православной традиции «золотое правило нравст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венности» (поступайте с другими так, как хотели бы, чтобы с вами поступили), о святости и святых в православной традиции.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Размышлять и рассуждать на морально-этические темы.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Проверять себя и самостоятельно оценивать свои достижения.</w:t>
            </w:r>
          </w:p>
        </w:tc>
      </w:tr>
      <w:tr w:rsidR="00416D06">
        <w:trPr>
          <w:trHeight w:val="1395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5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Отношение к труду. 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олг и ответственность (2 ч)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Заповеди Творца Прародителям. Отношение к труду в Православии. Уважение к труду. Совесть. Нравственный долг и ответственность человека в православной традиции.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16D06" w:rsidRDefault="00A341F1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hyperlink r:id="rId13" w:history="1">
              <w:r>
                <w:rPr>
                  <w:rStyle w:val="a4"/>
                  <w:rFonts w:ascii="Times New Roman" w:eastAsiaTheme="minorEastAsia" w:hAnsi="Times New Roman" w:cs="Times New Roman"/>
                  <w:sz w:val="24"/>
                  <w:szCs w:val="24"/>
                  <w:lang w:val="en-US" w:eastAsia="ru-RU"/>
                </w:rPr>
                <w:t>https</w:t>
              </w:r>
              <w:r>
                <w:rPr>
                  <w:rStyle w:val="a4"/>
                  <w:rFonts w:ascii="Times New Roman" w:eastAsiaTheme="minorEastAsia" w:hAnsi="Times New Roman" w:cs="Times New Roman"/>
                  <w:sz w:val="24"/>
                  <w:szCs w:val="24"/>
                  <w:lang w:eastAsia="ru-RU"/>
                </w:rPr>
                <w:t>://</w:t>
              </w:r>
              <w:proofErr w:type="spellStart"/>
              <w:r>
                <w:rPr>
                  <w:rStyle w:val="a4"/>
                  <w:rFonts w:ascii="Times New Roman" w:eastAsiaTheme="minorEastAsia" w:hAnsi="Times New Roman" w:cs="Times New Roman"/>
                  <w:sz w:val="24"/>
                  <w:szCs w:val="24"/>
                  <w:lang w:val="en-US" w:eastAsia="ru-RU"/>
                </w:rPr>
                <w:t>easyen</w:t>
              </w:r>
              <w:proofErr w:type="spellEnd"/>
              <w:r>
                <w:rPr>
                  <w:rStyle w:val="a4"/>
                  <w:rFonts w:ascii="Times New Roman" w:eastAsiaTheme="minorEastAsia" w:hAnsi="Times New Roman" w:cs="Times New Roman"/>
                  <w:sz w:val="24"/>
                  <w:szCs w:val="24"/>
                  <w:lang w:eastAsia="ru-RU"/>
                </w:rPr>
                <w:t>.</w:t>
              </w:r>
              <w:proofErr w:type="spellStart"/>
              <w:r>
                <w:rPr>
                  <w:rStyle w:val="a4"/>
                  <w:rFonts w:ascii="Times New Roman" w:eastAsiaTheme="minorEastAsia" w:hAnsi="Times New Roman" w:cs="Times New Roman"/>
                  <w:sz w:val="24"/>
                  <w:szCs w:val="24"/>
                  <w:lang w:val="en-US" w:eastAsia="ru-RU"/>
                </w:rPr>
                <w:t>ru</w:t>
              </w:r>
              <w:proofErr w:type="spellEnd"/>
              <w:r>
                <w:rPr>
                  <w:rStyle w:val="a4"/>
                  <w:rFonts w:ascii="Times New Roman" w:eastAsiaTheme="minorEastAsia" w:hAnsi="Times New Roman" w:cs="Times New Roman"/>
                  <w:sz w:val="24"/>
                  <w:szCs w:val="24"/>
                  <w:lang w:eastAsia="ru-RU"/>
                </w:rPr>
                <w:t>/</w:t>
              </w:r>
              <w:r>
                <w:rPr>
                  <w:rStyle w:val="a4"/>
                  <w:rFonts w:ascii="Times New Roman" w:eastAsiaTheme="minorEastAsia" w:hAnsi="Times New Roman" w:cs="Times New Roman"/>
                  <w:sz w:val="24"/>
                  <w:szCs w:val="24"/>
                  <w:lang w:val="en-US" w:eastAsia="ru-RU"/>
                </w:rPr>
                <w:t>load</w:t>
              </w:r>
              <w:r>
                <w:rPr>
                  <w:rStyle w:val="a4"/>
                  <w:rFonts w:ascii="Times New Roman" w:eastAsiaTheme="minorEastAsia" w:hAnsi="Times New Roman" w:cs="Times New Roman"/>
                  <w:sz w:val="24"/>
                  <w:szCs w:val="24"/>
                  <w:lang w:eastAsia="ru-RU"/>
                </w:rPr>
                <w:t>/</w:t>
              </w:r>
              <w:proofErr w:type="spellStart"/>
              <w:r>
                <w:rPr>
                  <w:rStyle w:val="a4"/>
                  <w:rFonts w:ascii="Times New Roman" w:eastAsiaTheme="minorEastAsia" w:hAnsi="Times New Roman" w:cs="Times New Roman"/>
                  <w:sz w:val="24"/>
                  <w:szCs w:val="24"/>
                  <w:lang w:val="en-US" w:eastAsia="ru-RU"/>
                </w:rPr>
                <w:t>orkseh</w:t>
              </w:r>
              <w:proofErr w:type="spellEnd"/>
              <w:r>
                <w:rPr>
                  <w:rStyle w:val="a4"/>
                  <w:rFonts w:ascii="Times New Roman" w:eastAsiaTheme="minorEastAsia" w:hAnsi="Times New Roman" w:cs="Times New Roman"/>
                  <w:sz w:val="24"/>
                  <w:szCs w:val="24"/>
                  <w:lang w:eastAsia="ru-RU"/>
                </w:rPr>
                <w:t>/294</w:t>
              </w:r>
            </w:hyperlink>
          </w:p>
          <w:p w:rsidR="00416D06" w:rsidRDefault="00416D06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  <w:p w:rsidR="00416D06" w:rsidRDefault="00416D06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Читать и пересказывать учебный текст. Объяснять значение слов (терминов и понятий) с опорой на текст учебника.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Использовать знакомые слова в новом мировоззренческом контексте.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Рассказывать о грехопадении Прародителей,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 заповедях, о 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оли труда в жизни православных христиан. Устанавливать логическую связь между фактами; участвовать в беседе.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Анализировать прочитанное с точки зрения полученных ранее знаний.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Соотносить изученное с примерами из жизни, литературных произведений.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Проверять 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ебя и самостоятельно оценивать свои достижения.</w:t>
            </w:r>
          </w:p>
        </w:tc>
      </w:tr>
      <w:tr w:rsidR="00416D06">
        <w:trPr>
          <w:trHeight w:val="845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Милосердие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 сострадание (2 ч)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Милосердие и сострадание в православной христианской традиции. Особенности христианской морали, отношение к личным врагам. Христианское милосердие. Милосердие к животным.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тельное сострадание людям, нуждающимся.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16D06" w:rsidRDefault="00A341F1">
            <w:pPr>
              <w:pStyle w:val="a5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 xml:space="preserve">Библиотека </w:t>
            </w:r>
          </w:p>
          <w:p w:rsidR="00416D06" w:rsidRDefault="00A341F1">
            <w:pPr>
              <w:pStyle w:val="a5"/>
              <w:spacing w:before="0" w:beforeAutospacing="0" w:after="0" w:afterAutospacing="0"/>
            </w:pPr>
            <w:r>
              <w:rPr>
                <w:color w:val="000000"/>
              </w:rPr>
              <w:t>ЦОК</w:t>
            </w:r>
          </w:p>
          <w:p w:rsidR="00416D06" w:rsidRDefault="00A341F1">
            <w:pPr>
              <w:pStyle w:val="a5"/>
              <w:spacing w:before="0" w:beforeAutospacing="0" w:after="0" w:afterAutospacing="0"/>
              <w:rPr>
                <w:color w:val="000000"/>
              </w:rPr>
            </w:pPr>
            <w:hyperlink r:id="rId14" w:history="1">
              <w:r>
                <w:rPr>
                  <w:rStyle w:val="a4"/>
                </w:rPr>
                <w:t>https://m.edsoo.ru/7f410de8</w:t>
              </w:r>
            </w:hyperlink>
          </w:p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Рассуждать о необходимости соблюдения нравственных норм жизни (заботиться о других, любить друг друга, сочувствовать, не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лениться,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 лгать).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Раскрывать основное содержание нравственных категорий в православной культуре, традиции (любовь, вера, милосердие, прощение, покаяние, сострадание, ответственность, послушание, спасение), Заповедей Блаженства.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 примере милосердия и 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острадания объяснять нравственный идеал православной культуры.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Выражать первоначальный опыт осмысления и нравственной оценки поступков, поведения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(своих и других людей) с позиций православной этики, понимания милосердия и сострадания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православной культур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е.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Проверять себя и самостоятельно оценивать свои достижения.</w:t>
            </w:r>
          </w:p>
        </w:tc>
      </w:tr>
      <w:tr w:rsidR="00416D06">
        <w:trPr>
          <w:trHeight w:val="1670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7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Православие в России (5 ч)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Крещение Руси. Святые равноапостольные княгиня Ольга и князь Владимир Креститель. Развитие православной культуры, распространение христианства на Руси. Святая Русь.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Русские святые. Православие в русской культуре, в современной России.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16D06" w:rsidRDefault="00A341F1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hyperlink r:id="rId15" w:history="1">
              <w:r>
                <w:rPr>
                  <w:rStyle w:val="a4"/>
                  <w:rFonts w:ascii="Times New Roman" w:eastAsiaTheme="minorEastAsia" w:hAnsi="Times New Roman" w:cs="Times New Roman"/>
                  <w:sz w:val="24"/>
                  <w:szCs w:val="24"/>
                  <w:lang w:val="en-US" w:eastAsia="ru-RU"/>
                </w:rPr>
                <w:t>https</w:t>
              </w:r>
              <w:r>
                <w:rPr>
                  <w:rStyle w:val="a4"/>
                  <w:rFonts w:ascii="Times New Roman" w:eastAsiaTheme="minorEastAsia" w:hAnsi="Times New Roman" w:cs="Times New Roman"/>
                  <w:sz w:val="24"/>
                  <w:szCs w:val="24"/>
                  <w:lang w:eastAsia="ru-RU"/>
                </w:rPr>
                <w:t>://</w:t>
              </w:r>
              <w:proofErr w:type="spellStart"/>
              <w:r>
                <w:rPr>
                  <w:rStyle w:val="a4"/>
                  <w:rFonts w:ascii="Times New Roman" w:eastAsiaTheme="minorEastAsia" w:hAnsi="Times New Roman" w:cs="Times New Roman"/>
                  <w:sz w:val="24"/>
                  <w:szCs w:val="24"/>
                  <w:lang w:val="en-US" w:eastAsia="ru-RU"/>
                </w:rPr>
                <w:t>easyen</w:t>
              </w:r>
              <w:proofErr w:type="spellEnd"/>
              <w:r>
                <w:rPr>
                  <w:rStyle w:val="a4"/>
                  <w:rFonts w:ascii="Times New Roman" w:eastAsiaTheme="minorEastAsia" w:hAnsi="Times New Roman" w:cs="Times New Roman"/>
                  <w:sz w:val="24"/>
                  <w:szCs w:val="24"/>
                  <w:lang w:eastAsia="ru-RU"/>
                </w:rPr>
                <w:t>.</w:t>
              </w:r>
              <w:proofErr w:type="spellStart"/>
              <w:r>
                <w:rPr>
                  <w:rStyle w:val="a4"/>
                  <w:rFonts w:ascii="Times New Roman" w:eastAsiaTheme="minorEastAsia" w:hAnsi="Times New Roman" w:cs="Times New Roman"/>
                  <w:sz w:val="24"/>
                  <w:szCs w:val="24"/>
                  <w:lang w:val="en-US" w:eastAsia="ru-RU"/>
                </w:rPr>
                <w:t>ru</w:t>
              </w:r>
              <w:proofErr w:type="spellEnd"/>
              <w:r>
                <w:rPr>
                  <w:rStyle w:val="a4"/>
                  <w:rFonts w:ascii="Times New Roman" w:eastAsiaTheme="minorEastAsia" w:hAnsi="Times New Roman" w:cs="Times New Roman"/>
                  <w:sz w:val="24"/>
                  <w:szCs w:val="24"/>
                  <w:lang w:eastAsia="ru-RU"/>
                </w:rPr>
                <w:t>/</w:t>
              </w:r>
              <w:r>
                <w:rPr>
                  <w:rStyle w:val="a4"/>
                  <w:rFonts w:ascii="Times New Roman" w:eastAsiaTheme="minorEastAsia" w:hAnsi="Times New Roman" w:cs="Times New Roman"/>
                  <w:sz w:val="24"/>
                  <w:szCs w:val="24"/>
                  <w:lang w:val="en-US" w:eastAsia="ru-RU"/>
                </w:rPr>
                <w:t>load</w:t>
              </w:r>
              <w:r>
                <w:rPr>
                  <w:rStyle w:val="a4"/>
                  <w:rFonts w:ascii="Times New Roman" w:eastAsiaTheme="minorEastAsia" w:hAnsi="Times New Roman" w:cs="Times New Roman"/>
                  <w:sz w:val="24"/>
                  <w:szCs w:val="24"/>
                  <w:lang w:eastAsia="ru-RU"/>
                </w:rPr>
                <w:t>/</w:t>
              </w:r>
              <w:proofErr w:type="spellStart"/>
              <w:r>
                <w:rPr>
                  <w:rStyle w:val="a4"/>
                  <w:rFonts w:ascii="Times New Roman" w:eastAsiaTheme="minorEastAsia" w:hAnsi="Times New Roman" w:cs="Times New Roman"/>
                  <w:sz w:val="24"/>
                  <w:szCs w:val="24"/>
                  <w:lang w:val="en-US" w:eastAsia="ru-RU"/>
                </w:rPr>
                <w:t>orkseh</w:t>
              </w:r>
              <w:proofErr w:type="spellEnd"/>
              <w:r>
                <w:rPr>
                  <w:rStyle w:val="a4"/>
                  <w:rFonts w:ascii="Times New Roman" w:eastAsiaTheme="minorEastAsia" w:hAnsi="Times New Roman" w:cs="Times New Roman"/>
                  <w:sz w:val="24"/>
                  <w:szCs w:val="24"/>
                  <w:lang w:eastAsia="ru-RU"/>
                </w:rPr>
                <w:t>/294</w:t>
              </w:r>
            </w:hyperlink>
          </w:p>
          <w:p w:rsidR="00416D06" w:rsidRDefault="00416D06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Объяснять значение слов (терминов и понятий) с опорой на учебный текст.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Осуществлять поиск необходи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мой информации для выполнения заданий.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Рассказывать, как христианство пришло на Русь, о Крещении Руси равноапостольным князем Владимиром, почему Русь называют Святой,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 русских святых, житиях святых.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Соотносить содержание текста с иллюстративным рядом.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Использовать речевые средства, навыки смыслового чтения учебных текстов, участвовать в беседе. Проверять себя и самостоятельно оценивать свои достижения.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Уметь рассказывать о праздновании Крещения Руси, Дней славянской письменности и культуры. Уметь исполь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зовать электронные формы учебника (ЭФУ).</w:t>
            </w:r>
          </w:p>
        </w:tc>
      </w:tr>
    </w:tbl>
    <w:p w:rsidR="00416D06" w:rsidRDefault="00416D06">
      <w:pPr>
        <w:spacing w:after="0"/>
        <w:ind w:right="5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tbl>
      <w:tblPr>
        <w:tblStyle w:val="TableGrid"/>
        <w:tblW w:w="10632" w:type="dxa"/>
        <w:tblInd w:w="-719" w:type="dxa"/>
        <w:tblLayout w:type="fixed"/>
        <w:tblCellMar>
          <w:top w:w="20" w:type="dxa"/>
          <w:left w:w="110" w:type="dxa"/>
          <w:right w:w="111" w:type="dxa"/>
        </w:tblCellMar>
        <w:tblLook w:val="04A0" w:firstRow="1" w:lastRow="0" w:firstColumn="1" w:lastColumn="0" w:noHBand="0" w:noVBand="1"/>
      </w:tblPr>
      <w:tblGrid>
        <w:gridCol w:w="567"/>
        <w:gridCol w:w="1985"/>
        <w:gridCol w:w="2693"/>
        <w:gridCol w:w="1843"/>
        <w:gridCol w:w="3544"/>
      </w:tblGrid>
      <w:tr w:rsidR="00416D06">
        <w:trPr>
          <w:trHeight w:val="1416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Православный храм и другие святыни (3 ч)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Православный храм — его устройство и убранство.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Алтарь, Царские врата, иконостас, притвор. Нормы поведения в православном храме. Миряне и священнослужители. Богослужение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храме. Таинства Церкви. Монастыри, монашество.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16D06" w:rsidRDefault="00A341F1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hyperlink r:id="rId16" w:history="1">
              <w:r>
                <w:rPr>
                  <w:rStyle w:val="a4"/>
                  <w:rFonts w:ascii="Times New Roman" w:eastAsiaTheme="minorEastAsia" w:hAnsi="Times New Roman" w:cs="Times New Roman"/>
                  <w:sz w:val="24"/>
                  <w:szCs w:val="24"/>
                  <w:lang w:val="en-US" w:eastAsia="ru-RU"/>
                </w:rPr>
                <w:t>https</w:t>
              </w:r>
              <w:r>
                <w:rPr>
                  <w:rStyle w:val="a4"/>
                  <w:rFonts w:ascii="Times New Roman" w:eastAsiaTheme="minorEastAsia" w:hAnsi="Times New Roman" w:cs="Times New Roman"/>
                  <w:sz w:val="24"/>
                  <w:szCs w:val="24"/>
                  <w:lang w:eastAsia="ru-RU"/>
                </w:rPr>
                <w:t>://</w:t>
              </w:r>
              <w:proofErr w:type="spellStart"/>
              <w:r>
                <w:rPr>
                  <w:rStyle w:val="a4"/>
                  <w:rFonts w:ascii="Times New Roman" w:eastAsiaTheme="minorEastAsia" w:hAnsi="Times New Roman" w:cs="Times New Roman"/>
                  <w:sz w:val="24"/>
                  <w:szCs w:val="24"/>
                  <w:lang w:val="en-US" w:eastAsia="ru-RU"/>
                </w:rPr>
                <w:t>easyen</w:t>
              </w:r>
              <w:proofErr w:type="spellEnd"/>
              <w:r>
                <w:rPr>
                  <w:rStyle w:val="a4"/>
                  <w:rFonts w:ascii="Times New Roman" w:eastAsiaTheme="minorEastAsia" w:hAnsi="Times New Roman" w:cs="Times New Roman"/>
                  <w:sz w:val="24"/>
                  <w:szCs w:val="24"/>
                  <w:lang w:eastAsia="ru-RU"/>
                </w:rPr>
                <w:t>.</w:t>
              </w:r>
              <w:proofErr w:type="spellStart"/>
              <w:r>
                <w:rPr>
                  <w:rStyle w:val="a4"/>
                  <w:rFonts w:ascii="Times New Roman" w:eastAsiaTheme="minorEastAsia" w:hAnsi="Times New Roman" w:cs="Times New Roman"/>
                  <w:sz w:val="24"/>
                  <w:szCs w:val="24"/>
                  <w:lang w:val="en-US" w:eastAsia="ru-RU"/>
                </w:rPr>
                <w:t>ru</w:t>
              </w:r>
              <w:proofErr w:type="spellEnd"/>
              <w:r>
                <w:rPr>
                  <w:rStyle w:val="a4"/>
                  <w:rFonts w:ascii="Times New Roman" w:eastAsiaTheme="minorEastAsia" w:hAnsi="Times New Roman" w:cs="Times New Roman"/>
                  <w:sz w:val="24"/>
                  <w:szCs w:val="24"/>
                  <w:lang w:eastAsia="ru-RU"/>
                </w:rPr>
                <w:t>/</w:t>
              </w:r>
              <w:r>
                <w:rPr>
                  <w:rStyle w:val="a4"/>
                  <w:rFonts w:ascii="Times New Roman" w:eastAsiaTheme="minorEastAsia" w:hAnsi="Times New Roman" w:cs="Times New Roman"/>
                  <w:sz w:val="24"/>
                  <w:szCs w:val="24"/>
                  <w:lang w:val="en-US" w:eastAsia="ru-RU"/>
                </w:rPr>
                <w:t>load</w:t>
              </w:r>
              <w:r>
                <w:rPr>
                  <w:rStyle w:val="a4"/>
                  <w:rFonts w:ascii="Times New Roman" w:eastAsiaTheme="minorEastAsia" w:hAnsi="Times New Roman" w:cs="Times New Roman"/>
                  <w:sz w:val="24"/>
                  <w:szCs w:val="24"/>
                  <w:lang w:eastAsia="ru-RU"/>
                </w:rPr>
                <w:t>/</w:t>
              </w:r>
              <w:proofErr w:type="spellStart"/>
              <w:r>
                <w:rPr>
                  <w:rStyle w:val="a4"/>
                  <w:rFonts w:ascii="Times New Roman" w:eastAsiaTheme="minorEastAsia" w:hAnsi="Times New Roman" w:cs="Times New Roman"/>
                  <w:sz w:val="24"/>
                  <w:szCs w:val="24"/>
                  <w:lang w:val="en-US" w:eastAsia="ru-RU"/>
                </w:rPr>
                <w:t>orkseh</w:t>
              </w:r>
              <w:proofErr w:type="spellEnd"/>
              <w:r>
                <w:rPr>
                  <w:rStyle w:val="a4"/>
                  <w:rFonts w:ascii="Times New Roman" w:eastAsiaTheme="minorEastAsia" w:hAnsi="Times New Roman" w:cs="Times New Roman"/>
                  <w:sz w:val="24"/>
                  <w:szCs w:val="24"/>
                  <w:lang w:eastAsia="ru-RU"/>
                </w:rPr>
                <w:t>/294</w:t>
              </w:r>
            </w:hyperlink>
          </w:p>
          <w:p w:rsidR="00416D06" w:rsidRDefault="00416D06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16D06" w:rsidRDefault="00A341F1">
            <w:pPr>
              <w:spacing w:after="0" w:line="238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Объяснять значение слов (терминов и понятий) с опорой на учебный текст.</w:t>
            </w:r>
          </w:p>
          <w:p w:rsidR="00416D06" w:rsidRDefault="00A341F1">
            <w:pPr>
              <w:spacing w:after="0" w:line="238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Осуществлять поиск необходимой информации для вы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полнения заданий.</w:t>
            </w:r>
          </w:p>
          <w:p w:rsidR="00416D06" w:rsidRDefault="00A341F1">
            <w:pPr>
              <w:spacing w:after="0" w:line="238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Соотносить содержание текста с иллюстративным рядом.</w:t>
            </w:r>
          </w:p>
          <w:p w:rsidR="00416D06" w:rsidRDefault="00A341F1">
            <w:pPr>
              <w:spacing w:after="0" w:line="238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Рассказывать о назначении и устройстве православного храма (собственно храм, притвор, алтарь, иконы, иконостас), нормах поведения в храме, общения с мирянами и священнослужителями, бого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служениях в храмах, Таинствах, о монашестве и монастырях в православной традиции. Проверять себя и самостоятельно оценивать свои достижения.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Использование электронных форм учебника (ЭФУ).</w:t>
            </w:r>
          </w:p>
        </w:tc>
      </w:tr>
      <w:tr w:rsidR="00416D06">
        <w:trPr>
          <w:trHeight w:val="1137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9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Символический язык православной культуры: христианское искусство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(иконы, фрески, церковное пение, прикладное искусство), православный календарь.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Праздники (6 ч)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Христианская символика. Крест Христов. Православная художественная культура. Православная икона, виды икон. Церковное пение. Церковное прикладное искусство.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вославный календарь. Праздники и посты в православном календаре. Двунадесятые праздники. Воскресение Христово (Пасха). Рождество Христово. Праздники святым.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Объяснять значение слов (терминов и понятий) с опорой на учебный текст.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Распознавать христианскую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символику, объяснять своими словами её смысл и значение в православной культуре.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Рассказывать о художественной культуре в православной традиции, о церковном пении, иконописи, особенностях икон в сравнении с картинами. Называть православные праздники, объяс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нять их значение (не менее трёх, включая Воскресение Христово и Рождество Христово), о православных постах, назначении поста в жизни православных христиан.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Проверять себя и самостоятельно оценивать свои достижения.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Использование электронных форм учебника (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ЭФУ. Православные праздники: «Воскресение Христово (Пасха)», «Рождество Христово», «День славянской письменности и культуры», «День семьи, любви и верности.</w:t>
            </w:r>
          </w:p>
        </w:tc>
      </w:tr>
      <w:tr w:rsidR="00416D06">
        <w:trPr>
          <w:trHeight w:val="858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Христианская семья и её ценности (3 ч)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Семья в православной традиции — Малая Церковь. Таинство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Венчания. Любовь в отношениях родителей, членов семьи. Взаимное прощение и терпение членов семьи. Семейные традиции, праздники. Образцы православной семьи, отношений в семье.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16D06" w:rsidRDefault="00A341F1">
            <w:pPr>
              <w:pStyle w:val="a5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 xml:space="preserve">Библиотека </w:t>
            </w:r>
          </w:p>
          <w:p w:rsidR="00416D06" w:rsidRDefault="00A341F1">
            <w:pPr>
              <w:pStyle w:val="a5"/>
              <w:spacing w:before="0" w:beforeAutospacing="0" w:after="0" w:afterAutospacing="0"/>
            </w:pPr>
            <w:r>
              <w:rPr>
                <w:color w:val="000000"/>
              </w:rPr>
              <w:t>ЦОК</w:t>
            </w:r>
          </w:p>
          <w:p w:rsidR="00416D06" w:rsidRDefault="00A341F1">
            <w:pPr>
              <w:pStyle w:val="a5"/>
              <w:spacing w:before="0" w:beforeAutospacing="0" w:after="0" w:afterAutospacing="0"/>
              <w:rPr>
                <w:color w:val="000000"/>
              </w:rPr>
            </w:pPr>
            <w:hyperlink r:id="rId17" w:history="1">
              <w:r>
                <w:rPr>
                  <w:rStyle w:val="a4"/>
                </w:rPr>
                <w:t>https://m.edsoo.ru/7f410</w:t>
              </w:r>
              <w:r>
                <w:rPr>
                  <w:rStyle w:val="a4"/>
                </w:rPr>
                <w:t>de8</w:t>
              </w:r>
            </w:hyperlink>
          </w:p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Объяснять значение слов (терминов и понятий) с опорой на учебный текст.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Рассказывать о традициях заключения брака, о том, что такое православная семья, Таинство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Венчания, о взаимоотношениях в православной семье на примерах житий святых,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литературных произведений.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Размышлять и рассуждать на морально-этические темы.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Раскрывать основное содержание норм отношений в православной в семье,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обязанностей и ответственности членов семьи, отношении детей и родителей.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Осуществлять поиск необходимой ин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формации для выполнения заданий.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Применять навыки осознанного построения речевых высказываний в соответствии с коммуникативными задачами.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Проверять себя и самостоятельно оценивать свои достижения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Праздник «День семьи, любви и верности».</w:t>
            </w:r>
          </w:p>
        </w:tc>
      </w:tr>
      <w:tr w:rsidR="00416D06">
        <w:trPr>
          <w:trHeight w:val="858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11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Любовь и уважен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ие к Отечеству. Патриотизм многонационального и многоконфессионального народа России (2 ч)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Служение человека обществу, Родине. Патриотизм многонационального и многоконфессионального народа России. Война справедливая — оборонительная. Святые защитники Отече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ства.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16D06" w:rsidRDefault="00A341F1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hyperlink r:id="rId18" w:history="1">
              <w:r>
                <w:rPr>
                  <w:rStyle w:val="a4"/>
                  <w:rFonts w:ascii="Times New Roman" w:eastAsiaTheme="minorEastAsia" w:hAnsi="Times New Roman" w:cs="Times New Roman"/>
                  <w:sz w:val="24"/>
                  <w:szCs w:val="24"/>
                  <w:lang w:val="en-US" w:eastAsia="ru-RU"/>
                </w:rPr>
                <w:t>https</w:t>
              </w:r>
              <w:r>
                <w:rPr>
                  <w:rStyle w:val="a4"/>
                  <w:rFonts w:ascii="Times New Roman" w:eastAsiaTheme="minorEastAsia" w:hAnsi="Times New Roman" w:cs="Times New Roman"/>
                  <w:sz w:val="24"/>
                  <w:szCs w:val="24"/>
                  <w:lang w:eastAsia="ru-RU"/>
                </w:rPr>
                <w:t>://</w:t>
              </w:r>
              <w:proofErr w:type="spellStart"/>
              <w:r>
                <w:rPr>
                  <w:rStyle w:val="a4"/>
                  <w:rFonts w:ascii="Times New Roman" w:eastAsiaTheme="minorEastAsia" w:hAnsi="Times New Roman" w:cs="Times New Roman"/>
                  <w:sz w:val="24"/>
                  <w:szCs w:val="24"/>
                  <w:lang w:val="en-US" w:eastAsia="ru-RU"/>
                </w:rPr>
                <w:t>easyen</w:t>
              </w:r>
              <w:proofErr w:type="spellEnd"/>
              <w:r>
                <w:rPr>
                  <w:rStyle w:val="a4"/>
                  <w:rFonts w:ascii="Times New Roman" w:eastAsiaTheme="minorEastAsia" w:hAnsi="Times New Roman" w:cs="Times New Roman"/>
                  <w:sz w:val="24"/>
                  <w:szCs w:val="24"/>
                  <w:lang w:eastAsia="ru-RU"/>
                </w:rPr>
                <w:t>.</w:t>
              </w:r>
              <w:proofErr w:type="spellStart"/>
              <w:r>
                <w:rPr>
                  <w:rStyle w:val="a4"/>
                  <w:rFonts w:ascii="Times New Roman" w:eastAsiaTheme="minorEastAsia" w:hAnsi="Times New Roman" w:cs="Times New Roman"/>
                  <w:sz w:val="24"/>
                  <w:szCs w:val="24"/>
                  <w:lang w:val="en-US" w:eastAsia="ru-RU"/>
                </w:rPr>
                <w:t>ru</w:t>
              </w:r>
              <w:proofErr w:type="spellEnd"/>
              <w:r>
                <w:rPr>
                  <w:rStyle w:val="a4"/>
                  <w:rFonts w:ascii="Times New Roman" w:eastAsiaTheme="minorEastAsia" w:hAnsi="Times New Roman" w:cs="Times New Roman"/>
                  <w:sz w:val="24"/>
                  <w:szCs w:val="24"/>
                  <w:lang w:eastAsia="ru-RU"/>
                </w:rPr>
                <w:t>/</w:t>
              </w:r>
              <w:r>
                <w:rPr>
                  <w:rStyle w:val="a4"/>
                  <w:rFonts w:ascii="Times New Roman" w:eastAsiaTheme="minorEastAsia" w:hAnsi="Times New Roman" w:cs="Times New Roman"/>
                  <w:sz w:val="24"/>
                  <w:szCs w:val="24"/>
                  <w:lang w:val="en-US" w:eastAsia="ru-RU"/>
                </w:rPr>
                <w:t>load</w:t>
              </w:r>
              <w:r>
                <w:rPr>
                  <w:rStyle w:val="a4"/>
                  <w:rFonts w:ascii="Times New Roman" w:eastAsiaTheme="minorEastAsia" w:hAnsi="Times New Roman" w:cs="Times New Roman"/>
                  <w:sz w:val="24"/>
                  <w:szCs w:val="24"/>
                  <w:lang w:eastAsia="ru-RU"/>
                </w:rPr>
                <w:t>/</w:t>
              </w:r>
              <w:proofErr w:type="spellStart"/>
              <w:r>
                <w:rPr>
                  <w:rStyle w:val="a4"/>
                  <w:rFonts w:ascii="Times New Roman" w:eastAsiaTheme="minorEastAsia" w:hAnsi="Times New Roman" w:cs="Times New Roman"/>
                  <w:sz w:val="24"/>
                  <w:szCs w:val="24"/>
                  <w:lang w:val="en-US" w:eastAsia="ru-RU"/>
                </w:rPr>
                <w:t>orkseh</w:t>
              </w:r>
              <w:proofErr w:type="spellEnd"/>
              <w:r>
                <w:rPr>
                  <w:rStyle w:val="a4"/>
                  <w:rFonts w:ascii="Times New Roman" w:eastAsiaTheme="minorEastAsia" w:hAnsi="Times New Roman" w:cs="Times New Roman"/>
                  <w:sz w:val="24"/>
                  <w:szCs w:val="24"/>
                  <w:lang w:eastAsia="ru-RU"/>
                </w:rPr>
                <w:t>/294</w:t>
              </w:r>
            </w:hyperlink>
          </w:p>
          <w:p w:rsidR="00416D06" w:rsidRDefault="00416D06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Закреплять и систематизировать представления о духовных традициях многонационального народа России, духовном мире человека, религии, религиях народов России, их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значении в жизни человека, семьи, общества.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Проводить соотношение между религией и Отечеством, объяснять отношение православных христиан к Отечеству, защите Родины, патриотизму.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Отвечать на вопросы, соотносить определения с понятиями, делать выводы.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Использовать основные понятия темы в устной и письменной речи.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Проверять себя и самостоятельно оценивать свои достижения.</w:t>
            </w:r>
          </w:p>
        </w:tc>
      </w:tr>
    </w:tbl>
    <w:p w:rsidR="00416D06" w:rsidRDefault="00416D06">
      <w:pPr>
        <w:spacing w:line="240" w:lineRule="auto"/>
        <w:rPr>
          <w:rFonts w:ascii="Times New Roman" w:hAnsi="Times New Roman" w:cs="Times New Roman"/>
        </w:rPr>
      </w:pPr>
    </w:p>
    <w:p w:rsidR="00416D06" w:rsidRDefault="00416D06">
      <w:pPr>
        <w:spacing w:line="240" w:lineRule="auto"/>
        <w:rPr>
          <w:rFonts w:ascii="Times New Roman" w:hAnsi="Times New Roman" w:cs="Times New Roman"/>
        </w:rPr>
      </w:pPr>
    </w:p>
    <w:p w:rsidR="00416D06" w:rsidRDefault="00416D06">
      <w:pPr>
        <w:spacing w:line="240" w:lineRule="auto"/>
        <w:rPr>
          <w:rFonts w:ascii="Times New Roman" w:hAnsi="Times New Roman" w:cs="Times New Roman"/>
        </w:rPr>
      </w:pPr>
    </w:p>
    <w:p w:rsidR="00416D06" w:rsidRDefault="00416D06">
      <w:pPr>
        <w:spacing w:line="240" w:lineRule="auto"/>
        <w:rPr>
          <w:rFonts w:ascii="Times New Roman" w:hAnsi="Times New Roman" w:cs="Times New Roman"/>
        </w:rPr>
      </w:pPr>
    </w:p>
    <w:p w:rsidR="00416D06" w:rsidRDefault="00416D06">
      <w:pPr>
        <w:spacing w:line="240" w:lineRule="auto"/>
        <w:rPr>
          <w:rFonts w:ascii="Times New Roman" w:hAnsi="Times New Roman" w:cs="Times New Roman"/>
        </w:rPr>
      </w:pPr>
    </w:p>
    <w:p w:rsidR="00416D06" w:rsidRDefault="00416D06">
      <w:pPr>
        <w:spacing w:line="240" w:lineRule="auto"/>
        <w:rPr>
          <w:rFonts w:ascii="Times New Roman" w:hAnsi="Times New Roman" w:cs="Times New Roman"/>
        </w:rPr>
      </w:pPr>
    </w:p>
    <w:p w:rsidR="00416D06" w:rsidRDefault="00416D06">
      <w:pPr>
        <w:spacing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416D06" w:rsidRDefault="00416D06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16D06" w:rsidRDefault="00A341F1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Календарно-тематическое планирование</w:t>
      </w:r>
    </w:p>
    <w:p w:rsidR="00416D06" w:rsidRDefault="00A341F1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4 класс</w:t>
      </w:r>
    </w:p>
    <w:tbl>
      <w:tblPr>
        <w:tblW w:w="9931" w:type="dxa"/>
        <w:tblInd w:w="-572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12"/>
        <w:gridCol w:w="50"/>
        <w:gridCol w:w="3536"/>
        <w:gridCol w:w="680"/>
        <w:gridCol w:w="1148"/>
        <w:gridCol w:w="1404"/>
        <w:gridCol w:w="1407"/>
        <w:gridCol w:w="1294"/>
      </w:tblGrid>
      <w:tr w:rsidR="00416D06">
        <w:trPr>
          <w:trHeight w:val="492"/>
        </w:trPr>
        <w:tc>
          <w:tcPr>
            <w:tcW w:w="41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416D06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3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 урока</w:t>
            </w:r>
          </w:p>
        </w:tc>
        <w:tc>
          <w:tcPr>
            <w:tcW w:w="32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Количество часов</w:t>
            </w:r>
          </w:p>
        </w:tc>
        <w:tc>
          <w:tcPr>
            <w:tcW w:w="140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Дата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изучения</w:t>
            </w:r>
          </w:p>
        </w:tc>
        <w:tc>
          <w:tcPr>
            <w:tcW w:w="12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 w:right="14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Виды, формы контроля</w:t>
            </w:r>
          </w:p>
        </w:tc>
      </w:tr>
      <w:tr w:rsidR="00416D06">
        <w:trPr>
          <w:trHeight w:val="828"/>
        </w:trPr>
        <w:tc>
          <w:tcPr>
            <w:tcW w:w="4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53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 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контрольные работы</w:t>
            </w:r>
          </w:p>
        </w:tc>
        <w:tc>
          <w:tcPr>
            <w:tcW w:w="1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практические работы</w:t>
            </w:r>
          </w:p>
        </w:tc>
        <w:tc>
          <w:tcPr>
            <w:tcW w:w="140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9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416D06">
        <w:trPr>
          <w:trHeight w:val="1234"/>
        </w:trPr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Россия - наша Родина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 неделя</w:t>
            </w:r>
          </w:p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04.09 – 08.09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Устный опрос, практическая работа;</w:t>
            </w:r>
          </w:p>
        </w:tc>
      </w:tr>
      <w:tr w:rsidR="00416D06">
        <w:trPr>
          <w:trHeight w:val="828"/>
        </w:trPr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Культура и религия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неделя</w:t>
            </w:r>
          </w:p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11.09 - 15.09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Устный опрос, практическая работа;</w:t>
            </w:r>
          </w:p>
        </w:tc>
      </w:tr>
      <w:tr w:rsidR="00416D06">
        <w:trPr>
          <w:trHeight w:val="830"/>
        </w:trPr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100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Как христианство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пришло на Русь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100" w:after="200" w:line="240" w:lineRule="auto"/>
              <w:ind w:left="7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100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100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 неделя</w:t>
            </w:r>
          </w:p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18.09 - 22.09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Устный опрос, практическая работа;</w:t>
            </w:r>
          </w:p>
        </w:tc>
      </w:tr>
      <w:tr w:rsidR="00416D06">
        <w:trPr>
          <w:trHeight w:val="1042"/>
        </w:trPr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Бог, мир, человек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 неделя</w:t>
            </w:r>
          </w:p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25.09 - 29.09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Устный опрос, практическая работа;</w:t>
            </w:r>
          </w:p>
        </w:tc>
      </w:tr>
      <w:tr w:rsidR="00416D06">
        <w:trPr>
          <w:trHeight w:val="828"/>
        </w:trPr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</w:p>
        </w:tc>
        <w:tc>
          <w:tcPr>
            <w:tcW w:w="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Библия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 неделя</w:t>
            </w:r>
          </w:p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02.10 - 06.10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Устный опрос, практическая работа;</w:t>
            </w:r>
          </w:p>
        </w:tc>
      </w:tr>
      <w:tr w:rsidR="00416D06">
        <w:trPr>
          <w:trHeight w:val="828"/>
        </w:trPr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Ошибка первых людей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неделя</w:t>
            </w:r>
          </w:p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16.10 – 20.10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Устный опрос, практическая работа; </w:t>
            </w:r>
          </w:p>
        </w:tc>
      </w:tr>
      <w:tr w:rsidR="00416D06">
        <w:trPr>
          <w:trHeight w:val="828"/>
        </w:trPr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7.</w:t>
            </w:r>
          </w:p>
        </w:tc>
        <w:tc>
          <w:tcPr>
            <w:tcW w:w="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Вдали от рая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 неделя</w:t>
            </w:r>
          </w:p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23.10 – 27.10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Устный опрос, практическая работа;</w:t>
            </w:r>
          </w:p>
        </w:tc>
      </w:tr>
      <w:tr w:rsidR="00416D06">
        <w:trPr>
          <w:trHeight w:val="922"/>
        </w:trPr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8.</w:t>
            </w:r>
          </w:p>
        </w:tc>
        <w:tc>
          <w:tcPr>
            <w:tcW w:w="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ожидании Спасителя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 неделя</w:t>
            </w:r>
          </w:p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30.10 – 03.11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Устный опрос, практическая работа;</w:t>
            </w:r>
          </w:p>
        </w:tc>
      </w:tr>
      <w:tr w:rsidR="00416D06">
        <w:trPr>
          <w:trHeight w:val="828"/>
        </w:trPr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9.</w:t>
            </w:r>
          </w:p>
        </w:tc>
        <w:tc>
          <w:tcPr>
            <w:tcW w:w="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416D06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Десять заповедей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 неделя</w:t>
            </w:r>
          </w:p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07.11 – 10.11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Устный опрос, практическая работа;</w:t>
            </w:r>
          </w:p>
        </w:tc>
      </w:tr>
      <w:tr w:rsidR="00416D06">
        <w:trPr>
          <w:trHeight w:val="1018"/>
        </w:trPr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10.</w:t>
            </w:r>
          </w:p>
        </w:tc>
        <w:tc>
          <w:tcPr>
            <w:tcW w:w="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416D06">
            <w:pPr>
              <w:spacing w:before="98" w:after="200" w:line="240" w:lineRule="auto"/>
              <w:ind w:left="72" w:right="7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 w:right="7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Благовещенье. Рождество Христово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 неделя</w:t>
            </w:r>
          </w:p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13.11 – 17.11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Устный опрос, практическая работа;</w:t>
            </w:r>
          </w:p>
        </w:tc>
      </w:tr>
      <w:tr w:rsidR="00416D06">
        <w:trPr>
          <w:trHeight w:val="828"/>
        </w:trPr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11.</w:t>
            </w:r>
          </w:p>
        </w:tc>
        <w:tc>
          <w:tcPr>
            <w:tcW w:w="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416D06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Богоявление. Искушение в пустыне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 неделя</w:t>
            </w:r>
          </w:p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27.11 – 01.12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Устный опрос, практическая работа; </w:t>
            </w:r>
          </w:p>
        </w:tc>
      </w:tr>
      <w:tr w:rsidR="00416D06">
        <w:trPr>
          <w:trHeight w:val="828"/>
        </w:trPr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12.</w:t>
            </w:r>
          </w:p>
        </w:tc>
        <w:tc>
          <w:tcPr>
            <w:tcW w:w="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416D06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Нагорная проповедь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 неделя</w:t>
            </w:r>
          </w:p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04.12 – 08.12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Устный опрос, практическая работа;</w:t>
            </w:r>
          </w:p>
        </w:tc>
      </w:tr>
      <w:tr w:rsidR="00416D06">
        <w:trPr>
          <w:trHeight w:val="874"/>
        </w:trPr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13.</w:t>
            </w:r>
          </w:p>
        </w:tc>
        <w:tc>
          <w:tcPr>
            <w:tcW w:w="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416D06">
            <w:pPr>
              <w:spacing w:before="98" w:after="200" w:line="240" w:lineRule="auto"/>
              <w:ind w:left="72" w:right="14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 w:right="14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Евангельские притчи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 неделя</w:t>
            </w:r>
          </w:p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11.12 – 15.12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Устный опрос, практическая работа; </w:t>
            </w:r>
          </w:p>
        </w:tc>
      </w:tr>
      <w:tr w:rsidR="00416D06">
        <w:trPr>
          <w:trHeight w:val="828"/>
        </w:trPr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14.</w:t>
            </w:r>
          </w:p>
        </w:tc>
        <w:tc>
          <w:tcPr>
            <w:tcW w:w="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416D06" w:rsidRDefault="00A341F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Крест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 неделя</w:t>
            </w:r>
          </w:p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18.12 – 22.12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Устный опрос, практическая работа;</w:t>
            </w:r>
          </w:p>
        </w:tc>
      </w:tr>
      <w:tr w:rsidR="00416D06">
        <w:trPr>
          <w:trHeight w:val="1016"/>
        </w:trPr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15.</w:t>
            </w:r>
          </w:p>
        </w:tc>
        <w:tc>
          <w:tcPr>
            <w:tcW w:w="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416D06">
            <w:pPr>
              <w:spacing w:before="98" w:after="200" w:line="240" w:lineRule="auto"/>
              <w:ind w:left="72" w:right="7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Пасха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 неделя</w:t>
            </w:r>
          </w:p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25.12 – 29.12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Устный опрос, практическая работа; </w:t>
            </w:r>
          </w:p>
        </w:tc>
      </w:tr>
      <w:tr w:rsidR="00416D06">
        <w:trPr>
          <w:trHeight w:val="1500"/>
        </w:trPr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16.</w:t>
            </w:r>
          </w:p>
        </w:tc>
        <w:tc>
          <w:tcPr>
            <w:tcW w:w="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416D06">
            <w:pPr>
              <w:spacing w:before="98" w:after="200" w:line="240" w:lineRule="auto"/>
              <w:ind w:left="72" w:right="57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 w:right="5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Творческие работы учащихся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 неделя</w:t>
            </w:r>
          </w:p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08.01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 12.01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Устный опрос, практическая работа;</w:t>
            </w:r>
          </w:p>
        </w:tc>
      </w:tr>
      <w:tr w:rsidR="00416D06">
        <w:trPr>
          <w:trHeight w:val="1491"/>
        </w:trPr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17.</w:t>
            </w:r>
          </w:p>
        </w:tc>
        <w:tc>
          <w:tcPr>
            <w:tcW w:w="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Подведение итогов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 неделя</w:t>
            </w:r>
          </w:p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15.01 – 19.01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Устный опрос, практическая работа;</w:t>
            </w:r>
          </w:p>
        </w:tc>
      </w:tr>
      <w:tr w:rsidR="00416D06">
        <w:trPr>
          <w:trHeight w:val="830"/>
        </w:trPr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100"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18.</w:t>
            </w:r>
          </w:p>
        </w:tc>
        <w:tc>
          <w:tcPr>
            <w:tcW w:w="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416D06">
            <w:pPr>
              <w:spacing w:before="100" w:after="200" w:line="240" w:lineRule="auto"/>
              <w:ind w:left="7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100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Храмы России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100" w:after="200" w:line="240" w:lineRule="auto"/>
              <w:ind w:left="7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100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100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 неделя</w:t>
            </w:r>
          </w:p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22.01 – 26.01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Устный опрос, практическая работа;</w:t>
            </w:r>
          </w:p>
        </w:tc>
      </w:tr>
      <w:tr w:rsidR="00416D06">
        <w:trPr>
          <w:trHeight w:val="986"/>
        </w:trPr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19.</w:t>
            </w:r>
          </w:p>
        </w:tc>
        <w:tc>
          <w:tcPr>
            <w:tcW w:w="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416D06">
            <w:pPr>
              <w:spacing w:before="98" w:after="200" w:line="240" w:lineRule="auto"/>
              <w:ind w:left="72" w:right="86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 w:right="86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Икона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 неделя</w:t>
            </w:r>
          </w:p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29.01 – 02.02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Устный опрос, практическая работа;</w:t>
            </w:r>
          </w:p>
        </w:tc>
      </w:tr>
      <w:tr w:rsidR="00416D06">
        <w:trPr>
          <w:trHeight w:val="1001"/>
        </w:trPr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20.</w:t>
            </w:r>
          </w:p>
        </w:tc>
        <w:tc>
          <w:tcPr>
            <w:tcW w:w="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Церковнославянский язык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 неделя</w:t>
            </w:r>
          </w:p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05.02 – 09.02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Устный опрос, практическая работа;</w:t>
            </w:r>
          </w:p>
        </w:tc>
      </w:tr>
      <w:tr w:rsidR="00416D06">
        <w:trPr>
          <w:trHeight w:val="845"/>
        </w:trPr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21.</w:t>
            </w:r>
          </w:p>
        </w:tc>
        <w:tc>
          <w:tcPr>
            <w:tcW w:w="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Православная молитва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 неделя</w:t>
            </w:r>
          </w:p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12.02 – 16.02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Устный опрос, практическая работа;</w:t>
            </w:r>
          </w:p>
        </w:tc>
      </w:tr>
      <w:tr w:rsidR="00416D06">
        <w:trPr>
          <w:trHeight w:val="828"/>
        </w:trPr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22.</w:t>
            </w:r>
          </w:p>
        </w:tc>
        <w:tc>
          <w:tcPr>
            <w:tcW w:w="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Церковь</w:t>
            </w:r>
          </w:p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 неделя</w:t>
            </w:r>
          </w:p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26.02 – 01.03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Устный опрос, практическая работа;</w:t>
            </w:r>
          </w:p>
        </w:tc>
      </w:tr>
      <w:tr w:rsidR="00416D06">
        <w:trPr>
          <w:trHeight w:val="865"/>
        </w:trPr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23.</w:t>
            </w:r>
          </w:p>
        </w:tc>
        <w:tc>
          <w:tcPr>
            <w:tcW w:w="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Причастие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 неделя</w:t>
            </w:r>
          </w:p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04.03 – 07.03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Устный опрос, практическая работа;</w:t>
            </w:r>
          </w:p>
        </w:tc>
      </w:tr>
      <w:tr w:rsidR="00416D06">
        <w:trPr>
          <w:trHeight w:val="828"/>
        </w:trPr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24.</w:t>
            </w:r>
          </w:p>
        </w:tc>
        <w:tc>
          <w:tcPr>
            <w:tcW w:w="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Покаяние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 неделя</w:t>
            </w:r>
          </w:p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11.03 – 15.03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Устный опрос, практическая работа;</w:t>
            </w:r>
          </w:p>
        </w:tc>
      </w:tr>
      <w:tr w:rsidR="00416D06">
        <w:trPr>
          <w:trHeight w:val="1431"/>
        </w:trPr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25.</w:t>
            </w:r>
          </w:p>
        </w:tc>
        <w:tc>
          <w:tcPr>
            <w:tcW w:w="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Подвиг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 неделя</w:t>
            </w:r>
          </w:p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18.03 – 22.03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Устный опрос, практическая работа;</w:t>
            </w:r>
          </w:p>
        </w:tc>
      </w:tr>
      <w:tr w:rsidR="00416D06">
        <w:trPr>
          <w:trHeight w:val="842"/>
        </w:trPr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26.</w:t>
            </w:r>
          </w:p>
        </w:tc>
        <w:tc>
          <w:tcPr>
            <w:tcW w:w="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Брак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 неделя</w:t>
            </w:r>
          </w:p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25.03 – 29.03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Устный опрос, практическая работа;</w:t>
            </w:r>
          </w:p>
        </w:tc>
      </w:tr>
      <w:tr w:rsidR="00416D06">
        <w:trPr>
          <w:trHeight w:val="1502"/>
        </w:trPr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100"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27.</w:t>
            </w:r>
          </w:p>
        </w:tc>
        <w:tc>
          <w:tcPr>
            <w:tcW w:w="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Родители и дети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100" w:after="200" w:line="240" w:lineRule="auto"/>
              <w:ind w:left="7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100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100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 неделя</w:t>
            </w:r>
          </w:p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08.04 – 12.04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Устный опрос, практическая работа;</w:t>
            </w:r>
          </w:p>
        </w:tc>
      </w:tr>
      <w:tr w:rsidR="00416D06">
        <w:trPr>
          <w:trHeight w:val="828"/>
        </w:trPr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28.</w:t>
            </w:r>
          </w:p>
        </w:tc>
        <w:tc>
          <w:tcPr>
            <w:tcW w:w="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Монашество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 неделя</w:t>
            </w:r>
          </w:p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15.04 – 19.04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Устный опрос, практическая работа;</w:t>
            </w:r>
          </w:p>
        </w:tc>
      </w:tr>
      <w:tr w:rsidR="00416D06">
        <w:trPr>
          <w:trHeight w:val="828"/>
        </w:trPr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29.</w:t>
            </w:r>
          </w:p>
        </w:tc>
        <w:tc>
          <w:tcPr>
            <w:tcW w:w="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Труд и творчество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 неделя</w:t>
            </w:r>
          </w:p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22.04 – 26.04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Устный опрос, практическая работа;</w:t>
            </w:r>
          </w:p>
        </w:tc>
      </w:tr>
      <w:tr w:rsidR="00416D06">
        <w:trPr>
          <w:trHeight w:val="1144"/>
        </w:trPr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30.</w:t>
            </w:r>
          </w:p>
        </w:tc>
        <w:tc>
          <w:tcPr>
            <w:tcW w:w="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Любовь – вершина добродетелей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4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 неделя</w:t>
            </w:r>
          </w:p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29.04 – 08.05</w:t>
            </w:r>
          </w:p>
        </w:tc>
        <w:tc>
          <w:tcPr>
            <w:tcW w:w="1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Устный опрос, практическая работа;</w:t>
            </w:r>
          </w:p>
        </w:tc>
      </w:tr>
    </w:tbl>
    <w:p w:rsidR="00416D06" w:rsidRDefault="00A341F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</w:p>
    <w:tbl>
      <w:tblPr>
        <w:tblW w:w="9967" w:type="dxa"/>
        <w:tblInd w:w="-572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26"/>
        <w:gridCol w:w="3543"/>
        <w:gridCol w:w="709"/>
        <w:gridCol w:w="1134"/>
        <w:gridCol w:w="1418"/>
        <w:gridCol w:w="1417"/>
        <w:gridCol w:w="1320"/>
      </w:tblGrid>
      <w:tr w:rsidR="00416D06">
        <w:trPr>
          <w:trHeight w:val="828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31.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Суд Божий и суд человеческий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 неделя</w:t>
            </w:r>
          </w:p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13.05 – 17.05</w:t>
            </w:r>
          </w:p>
        </w:tc>
        <w:tc>
          <w:tcPr>
            <w:tcW w:w="13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 Устный опрос, практическая работа;</w:t>
            </w:r>
          </w:p>
        </w:tc>
      </w:tr>
      <w:tr w:rsidR="00416D06">
        <w:trPr>
          <w:trHeight w:val="828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32.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Отечество земное и небесное</w:t>
            </w:r>
          </w:p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 неделя</w:t>
            </w:r>
          </w:p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20.05 – 24.05</w:t>
            </w:r>
          </w:p>
        </w:tc>
        <w:tc>
          <w:tcPr>
            <w:tcW w:w="13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Устный опрос, практическая работа;</w:t>
            </w:r>
          </w:p>
        </w:tc>
      </w:tr>
      <w:tr w:rsidR="00416D06">
        <w:trPr>
          <w:trHeight w:val="1500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33.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Выступление учащихся со своими творческими работами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 неделя</w:t>
            </w:r>
          </w:p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27.05 – 31.05</w:t>
            </w:r>
          </w:p>
        </w:tc>
        <w:tc>
          <w:tcPr>
            <w:tcW w:w="13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Устный опрос, практическая работа;</w:t>
            </w:r>
          </w:p>
        </w:tc>
      </w:tr>
      <w:tr w:rsidR="00416D06">
        <w:trPr>
          <w:trHeight w:val="1500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34.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Презентация творческих проектов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 неделя</w:t>
            </w:r>
          </w:p>
          <w:p w:rsidR="00416D06" w:rsidRDefault="00A341F1">
            <w:pPr>
              <w:spacing w:before="200" w:after="20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03.06-07.06</w:t>
            </w:r>
          </w:p>
        </w:tc>
        <w:tc>
          <w:tcPr>
            <w:tcW w:w="13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98" w:after="200" w:line="240" w:lineRule="auto"/>
              <w:ind w:left="7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Самооценка с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использованием«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Оценочного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листа»;</w:t>
            </w:r>
          </w:p>
        </w:tc>
      </w:tr>
      <w:tr w:rsidR="00416D06">
        <w:trPr>
          <w:trHeight w:val="810"/>
        </w:trPr>
        <w:tc>
          <w:tcPr>
            <w:tcW w:w="39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100" w:after="200" w:line="240" w:lineRule="auto"/>
              <w:ind w:left="72" w:right="57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ОБЩЕЕ КОЛИЧЕСТВО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ЧАСОВ ПО ПРОГРАММЕ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100" w:after="200" w:line="240" w:lineRule="auto"/>
              <w:ind w:left="7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100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A341F1">
            <w:pPr>
              <w:spacing w:before="100" w:after="200" w:line="240" w:lineRule="auto"/>
              <w:ind w:left="7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7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6D06" w:rsidRDefault="00416D0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416D06" w:rsidRDefault="00416D0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416D06" w:rsidRDefault="00416D0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416D06" w:rsidRDefault="00416D0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416D06" w:rsidRDefault="00416D0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416D06" w:rsidRDefault="00A341F1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Материально-техническое обеспечение</w:t>
      </w:r>
    </w:p>
    <w:p w:rsidR="00416D06" w:rsidRDefault="00A341F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Учебно-методическое и материально – техническое обеспечение образовательного процесса УМК для учителя:</w:t>
      </w:r>
      <w:r>
        <w:rPr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Васильева О.Ю. основы религиозных культур и светской этики: основы православной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культуры: учебник для 4 класса М., 2023.</w:t>
      </w:r>
    </w:p>
    <w:p w:rsidR="00416D06" w:rsidRDefault="00A341F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Электронное приложение к учебнику - Васильева О.Ю. основы религиозных культур и светской этики: основы православной культуры: учебник для 4 класса М., 2023.</w:t>
      </w:r>
    </w:p>
    <w:p w:rsidR="00416D06" w:rsidRDefault="00A341F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Для реализации электронного обучения с применением ЭО и ДО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Т используется следующие ресурсы:</w:t>
      </w:r>
    </w:p>
    <w:p w:rsidR="00416D06" w:rsidRDefault="00A341F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1. Портал дистанционного обучения (http://do2.rcokoit.ru). Интерактивные </w:t>
      </w:r>
    </w:p>
    <w:p w:rsidR="00416D06" w:rsidRDefault="00A341F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курсы по основным предметам школьной программы;</w:t>
      </w:r>
    </w:p>
    <w:p w:rsidR="00416D06" w:rsidRDefault="00A341F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2.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Учи.ру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Интерактивные курсы по основным предметам 1-4 классов;</w:t>
      </w:r>
    </w:p>
    <w:p w:rsidR="00416D06" w:rsidRDefault="00A341F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 Российская электронная школа (h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ttps://resh.edu.ru/). Видеоуроки и </w:t>
      </w:r>
    </w:p>
    <w:p w:rsidR="00416D06" w:rsidRDefault="00A341F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тренажеры по всем учебным предметам; </w:t>
      </w:r>
    </w:p>
    <w:p w:rsidR="00416D06" w:rsidRDefault="00A341F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5. Портал Интернет урок (https://interneturok.ru/). Библиотека видеоуроков по </w:t>
      </w:r>
    </w:p>
    <w:p w:rsidR="00416D06" w:rsidRDefault="00A341F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школьной программе;</w:t>
      </w:r>
    </w:p>
    <w:p w:rsidR="00416D06" w:rsidRDefault="00A341F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6. Портал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Якласс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(https://www.yaklass.ru/). Видеоуроки и тренажеры;</w:t>
      </w:r>
    </w:p>
    <w:p w:rsidR="00416D06" w:rsidRDefault="00A341F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7. Электронные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учебники издательства “Просвещение” (https://media.prosv.ru/);</w:t>
      </w:r>
    </w:p>
    <w:p w:rsidR="00416D06" w:rsidRDefault="00A341F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Технические средства обучения:</w:t>
      </w:r>
    </w:p>
    <w:p w:rsidR="00416D06" w:rsidRDefault="00A341F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1. Аудиоколонки.</w:t>
      </w:r>
    </w:p>
    <w:p w:rsidR="00416D06" w:rsidRDefault="00A341F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2. Видеопроектор. </w:t>
      </w:r>
    </w:p>
    <w:p w:rsidR="00416D06" w:rsidRDefault="00A341F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 Персональный компьютер.</w:t>
      </w:r>
    </w:p>
    <w:p w:rsidR="00416D06" w:rsidRDefault="00A341F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4. Принтер.</w:t>
      </w:r>
    </w:p>
    <w:sectPr w:rsidR="00416D0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341F1" w:rsidRDefault="00A341F1">
      <w:pPr>
        <w:spacing w:line="240" w:lineRule="auto"/>
      </w:pPr>
      <w:r>
        <w:separator/>
      </w:r>
    </w:p>
  </w:endnote>
  <w:endnote w:type="continuationSeparator" w:id="0">
    <w:p w:rsidR="00A341F1" w:rsidRDefault="00A341F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341F1" w:rsidRDefault="00A341F1">
      <w:pPr>
        <w:spacing w:after="0"/>
      </w:pPr>
      <w:r>
        <w:separator/>
      </w:r>
    </w:p>
  </w:footnote>
  <w:footnote w:type="continuationSeparator" w:id="0">
    <w:p w:rsidR="00A341F1" w:rsidRDefault="00A341F1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8B6417E"/>
    <w:multiLevelType w:val="multilevel"/>
    <w:tmpl w:val="18B6417E"/>
    <w:lvl w:ilvl="0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3BE34293"/>
    <w:multiLevelType w:val="multilevel"/>
    <w:tmpl w:val="3BE34293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35A125B"/>
    <w:multiLevelType w:val="multilevel"/>
    <w:tmpl w:val="435A125B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62366D92"/>
    <w:multiLevelType w:val="multilevel"/>
    <w:tmpl w:val="62366D9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63F4CCD"/>
    <w:multiLevelType w:val="multilevel"/>
    <w:tmpl w:val="663F4CCD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numFmt w:val="bullet"/>
      <w:lvlText w:val="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4"/>
  </w:num>
  <w:num w:numId="4">
    <w:abstractNumId w:val="2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476D6"/>
    <w:rsid w:val="00015B3F"/>
    <w:rsid w:val="000A6F5D"/>
    <w:rsid w:val="000A7650"/>
    <w:rsid w:val="00100D6A"/>
    <w:rsid w:val="00120075"/>
    <w:rsid w:val="001F4C56"/>
    <w:rsid w:val="00203D06"/>
    <w:rsid w:val="00237704"/>
    <w:rsid w:val="002476D6"/>
    <w:rsid w:val="00294C11"/>
    <w:rsid w:val="002B70A4"/>
    <w:rsid w:val="00366E16"/>
    <w:rsid w:val="00395D95"/>
    <w:rsid w:val="003B7BBA"/>
    <w:rsid w:val="003E0BE7"/>
    <w:rsid w:val="00416D06"/>
    <w:rsid w:val="00436BB6"/>
    <w:rsid w:val="00446356"/>
    <w:rsid w:val="00450A2C"/>
    <w:rsid w:val="00467B2F"/>
    <w:rsid w:val="004B457A"/>
    <w:rsid w:val="004C33BE"/>
    <w:rsid w:val="004F16EE"/>
    <w:rsid w:val="005366C0"/>
    <w:rsid w:val="005378C0"/>
    <w:rsid w:val="0054295E"/>
    <w:rsid w:val="00546275"/>
    <w:rsid w:val="00592DB1"/>
    <w:rsid w:val="005F2732"/>
    <w:rsid w:val="005F63E2"/>
    <w:rsid w:val="006173AB"/>
    <w:rsid w:val="006465D1"/>
    <w:rsid w:val="00651321"/>
    <w:rsid w:val="00673823"/>
    <w:rsid w:val="006D7C2B"/>
    <w:rsid w:val="006E064B"/>
    <w:rsid w:val="0071346F"/>
    <w:rsid w:val="0074074C"/>
    <w:rsid w:val="00754CF8"/>
    <w:rsid w:val="00765A51"/>
    <w:rsid w:val="00790FE6"/>
    <w:rsid w:val="007A536A"/>
    <w:rsid w:val="007D3202"/>
    <w:rsid w:val="007D485C"/>
    <w:rsid w:val="00846A6B"/>
    <w:rsid w:val="008561A0"/>
    <w:rsid w:val="0088731C"/>
    <w:rsid w:val="008D32DA"/>
    <w:rsid w:val="008D6D11"/>
    <w:rsid w:val="008E1771"/>
    <w:rsid w:val="008E4B8A"/>
    <w:rsid w:val="008F47E3"/>
    <w:rsid w:val="00A341F1"/>
    <w:rsid w:val="00A520CC"/>
    <w:rsid w:val="00A7242B"/>
    <w:rsid w:val="00A95309"/>
    <w:rsid w:val="00B242D7"/>
    <w:rsid w:val="00B315AD"/>
    <w:rsid w:val="00B740DB"/>
    <w:rsid w:val="00B746FF"/>
    <w:rsid w:val="00B84BA0"/>
    <w:rsid w:val="00BB1D8B"/>
    <w:rsid w:val="00BD7F84"/>
    <w:rsid w:val="00C04FC2"/>
    <w:rsid w:val="00C505FB"/>
    <w:rsid w:val="00C720D9"/>
    <w:rsid w:val="00C7519E"/>
    <w:rsid w:val="00C918BC"/>
    <w:rsid w:val="00CC4171"/>
    <w:rsid w:val="00CC55AB"/>
    <w:rsid w:val="00D0037C"/>
    <w:rsid w:val="00D160ED"/>
    <w:rsid w:val="00D27673"/>
    <w:rsid w:val="00D44B20"/>
    <w:rsid w:val="00D464AE"/>
    <w:rsid w:val="00D81D8D"/>
    <w:rsid w:val="00DB3159"/>
    <w:rsid w:val="00DB62DC"/>
    <w:rsid w:val="00DE13B4"/>
    <w:rsid w:val="00E1665A"/>
    <w:rsid w:val="00E274C3"/>
    <w:rsid w:val="00E730E5"/>
    <w:rsid w:val="00EA51AE"/>
    <w:rsid w:val="00EC382A"/>
    <w:rsid w:val="00F848B3"/>
    <w:rsid w:val="00F878EE"/>
    <w:rsid w:val="0732515C"/>
    <w:rsid w:val="0DAE2527"/>
    <w:rsid w:val="1CBD3360"/>
    <w:rsid w:val="27A42464"/>
    <w:rsid w:val="48C55054"/>
    <w:rsid w:val="6FD93FBE"/>
    <w:rsid w:val="7DB374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A2E2FB"/>
  <w15:docId w15:val="{3D530228-CED1-4A00-A357-7F508F142C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 w:qFormat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spacing w:after="160" w:line="259" w:lineRule="auto"/>
    </w:pPr>
    <w:rPr>
      <w:sz w:val="22"/>
      <w:szCs w:val="22"/>
      <w:lang w:eastAsia="en-US"/>
    </w:rPr>
  </w:style>
  <w:style w:type="paragraph" w:styleId="1">
    <w:name w:val="heading 1"/>
    <w:next w:val="a"/>
    <w:link w:val="10"/>
    <w:uiPriority w:val="9"/>
    <w:qFormat/>
    <w:pPr>
      <w:keepNext/>
      <w:keepLines/>
      <w:spacing w:after="12" w:line="249" w:lineRule="auto"/>
      <w:ind w:left="10" w:hanging="10"/>
      <w:outlineLvl w:val="0"/>
    </w:pPr>
    <w:rPr>
      <w:rFonts w:ascii="Times New Roman" w:eastAsia="Times New Roman" w:hAnsi="Times New Roman" w:cs="Times New Roman"/>
      <w:b/>
      <w:color w:val="000000"/>
      <w:sz w:val="28"/>
      <w:szCs w:val="22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10" w:line="249" w:lineRule="auto"/>
      <w:ind w:left="27" w:hanging="10"/>
      <w:jc w:val="center"/>
      <w:outlineLvl w:val="1"/>
    </w:pPr>
    <w:rPr>
      <w:rFonts w:ascii="Times New Roman" w:eastAsia="Times New Roman" w:hAnsi="Times New Roman" w:cs="Times New Roman"/>
      <w:b/>
      <w:color w:val="181818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FollowedHyperlink"/>
    <w:basedOn w:val="a0"/>
    <w:uiPriority w:val="99"/>
    <w:semiHidden/>
    <w:unhideWhenUsed/>
    <w:qFormat/>
    <w:rPr>
      <w:color w:val="954F72" w:themeColor="followedHyperlink"/>
      <w:u w:val="single"/>
    </w:rPr>
  </w:style>
  <w:style w:type="character" w:styleId="a4">
    <w:name w:val="Hyperlink"/>
    <w:basedOn w:val="a0"/>
    <w:uiPriority w:val="99"/>
    <w:unhideWhenUsed/>
    <w:qFormat/>
    <w:rPr>
      <w:color w:val="0563C1" w:themeColor="hyperlink"/>
      <w:u w:val="single"/>
    </w:rPr>
  </w:style>
  <w:style w:type="paragraph" w:styleId="a5">
    <w:name w:val="Normal (Web)"/>
    <w:basedOn w:val="a"/>
    <w:uiPriority w:val="99"/>
    <w:unhideWhenUsed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6">
    <w:name w:val="Table Grid"/>
    <w:basedOn w:val="a1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List Paragraph"/>
    <w:basedOn w:val="a"/>
    <w:uiPriority w:val="34"/>
    <w:qFormat/>
    <w:pPr>
      <w:ind w:left="720"/>
      <w:contextualSpacing/>
    </w:pPr>
  </w:style>
  <w:style w:type="character" w:customStyle="1" w:styleId="11">
    <w:name w:val="Неразрешенное упоминание1"/>
    <w:basedOn w:val="a0"/>
    <w:uiPriority w:val="99"/>
    <w:semiHidden/>
    <w:unhideWhenUsed/>
    <w:qFormat/>
    <w:rPr>
      <w:color w:val="605E5C"/>
      <w:shd w:val="clear" w:color="auto" w:fill="E1DFDD"/>
    </w:rPr>
  </w:style>
  <w:style w:type="table" w:customStyle="1" w:styleId="TableGrid">
    <w:name w:val="TableGrid"/>
    <w:qFormat/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0">
    <w:name w:val="Заголовок 1 Знак"/>
    <w:basedOn w:val="a0"/>
    <w:link w:val="1"/>
    <w:uiPriority w:val="9"/>
    <w:qFormat/>
    <w:rPr>
      <w:rFonts w:ascii="Times New Roman" w:eastAsia="Times New Roman" w:hAnsi="Times New Roman" w:cs="Times New Roman"/>
      <w:b/>
      <w:color w:val="000000"/>
      <w:sz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qFormat/>
    <w:rPr>
      <w:rFonts w:ascii="Times New Roman" w:eastAsia="Times New Roman" w:hAnsi="Times New Roman" w:cs="Times New Roman"/>
      <w:b/>
      <w:color w:val="181818"/>
      <w:sz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school-collection.edu" TargetMode="External"/><Relationship Id="rId13" Type="http://schemas.openxmlformats.org/officeDocument/2006/relationships/hyperlink" Target="https://easyen.ru/load/orkseh/294" TargetMode="External"/><Relationship Id="rId18" Type="http://schemas.openxmlformats.org/officeDocument/2006/relationships/hyperlink" Target="https://easyen.ru/load/orkseh/294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hyperlink" Target="https://clever-lab.pro/mod/page/view.php?id=3" TargetMode="External"/><Relationship Id="rId17" Type="http://schemas.openxmlformats.org/officeDocument/2006/relationships/hyperlink" Target="https://m.edsoo.ru/7f410de8" TargetMode="External"/><Relationship Id="rId2" Type="http://schemas.openxmlformats.org/officeDocument/2006/relationships/styles" Target="styles.xml"/><Relationship Id="rId16" Type="http://schemas.openxmlformats.org/officeDocument/2006/relationships/hyperlink" Target="https://easyen.ru/load/orkseh/294" TargetMode="External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school-collection.edu" TargetMode="External"/><Relationship Id="rId5" Type="http://schemas.openxmlformats.org/officeDocument/2006/relationships/footnotes" Target="footnotes.xml"/><Relationship Id="rId15" Type="http://schemas.openxmlformats.org/officeDocument/2006/relationships/hyperlink" Target="https://easyen.ru/load/orkseh/294" TargetMode="External"/><Relationship Id="rId10" Type="http://schemas.openxmlformats.org/officeDocument/2006/relationships/hyperlink" Target="https://clever-lab.pro/mod/page/view.php?id=3" TargetMode="External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://school-collection.edu" TargetMode="External"/><Relationship Id="rId14" Type="http://schemas.openxmlformats.org/officeDocument/2006/relationships/hyperlink" Target="https://m.edsoo.ru/7f410de8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7153</Words>
  <Characters>40777</Characters>
  <Application>Microsoft Office Word</Application>
  <DocSecurity>0</DocSecurity>
  <Lines>339</Lines>
  <Paragraphs>95</Paragraphs>
  <ScaleCrop>false</ScaleCrop>
  <Company>TSC LLC.</Company>
  <LinksUpToDate>false</LinksUpToDate>
  <CharactersWithSpaces>47835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Антон Светлов</dc:creator>
  <cp:lastModifiedBy>Чуриков Анатолий Викторович</cp:lastModifiedBy>
  <cp:revision>15</cp:revision>
  <dcterms:created xsi:type="dcterms:W3CDTF">2023-06-26T09:12:00Z</dcterms:created>
  <dcterms:modified xsi:type="dcterms:W3CDTF">2023-10-12T12:02:00Z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1049-12.2.0.13215</vt:lpwstr>
  </property>
  <property fmtid="{D5CDD505-2E9C-101B-9397-08002B2CF9AE}" pid="3" name="ICV">
    <vt:lpwstr>AD256F078E9F485284933596C7DF1541_13</vt:lpwstr>
  </property>
</Properties>
</file>