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D1231" w:rsidRDefault="00911528">
      <w:pPr>
        <w:spacing w:after="0"/>
        <w:jc w:val="center"/>
        <w:rPr>
          <w:rFonts w:ascii="Times New Roman" w:hAnsi="Times New Roman"/>
          <w:b/>
          <w:sz w:val="28"/>
        </w:rPr>
      </w:pPr>
      <w:r w:rsidRPr="00911528">
        <w:rPr>
          <w:rFonts w:ascii="Times New Roman" w:hAnsi="Times New Roman"/>
          <w:b/>
          <w:noProof/>
          <w:sz w:val="28"/>
        </w:rPr>
        <w:drawing>
          <wp:inline distT="0" distB="0" distL="0" distR="0">
            <wp:extent cx="5940425" cy="8398036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231" w:rsidRDefault="002D1231">
      <w:pPr>
        <w:spacing w:after="0"/>
        <w:jc w:val="center"/>
        <w:rPr>
          <w:rFonts w:ascii="Times New Roman" w:hAnsi="Times New Roman"/>
          <w:b/>
          <w:sz w:val="28"/>
        </w:rPr>
      </w:pPr>
    </w:p>
    <w:p w:rsidR="00911528" w:rsidRDefault="00911528">
      <w:pPr>
        <w:spacing w:after="0"/>
        <w:jc w:val="center"/>
        <w:rPr>
          <w:rFonts w:ascii="Times New Roman" w:hAnsi="Times New Roman"/>
          <w:b/>
          <w:sz w:val="28"/>
        </w:rPr>
      </w:pPr>
    </w:p>
    <w:p w:rsidR="00911528" w:rsidRDefault="00911528">
      <w:pPr>
        <w:spacing w:after="0"/>
        <w:jc w:val="center"/>
        <w:rPr>
          <w:rFonts w:ascii="Times New Roman" w:hAnsi="Times New Roman"/>
          <w:b/>
          <w:sz w:val="28"/>
        </w:rPr>
      </w:pPr>
    </w:p>
    <w:p w:rsidR="002D1231" w:rsidRDefault="00CA4457">
      <w:pPr>
        <w:spacing w:after="0"/>
        <w:jc w:val="center"/>
        <w:rPr>
          <w:rFonts w:ascii="Times New Roman" w:hAnsi="Times New Roman"/>
          <w:b/>
          <w:sz w:val="28"/>
        </w:rPr>
      </w:pPr>
      <w:bookmarkStart w:id="0" w:name="_GoBack"/>
      <w:bookmarkEnd w:id="0"/>
      <w:r>
        <w:rPr>
          <w:rFonts w:ascii="Times New Roman" w:hAnsi="Times New Roman"/>
          <w:b/>
          <w:sz w:val="28"/>
        </w:rPr>
        <w:lastRenderedPageBreak/>
        <w:t>Пояснительная записка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основу авторской программы внеурочной деятельности общекультурного направления «В мире интересного» положены идеи и </w:t>
      </w:r>
      <w:proofErr w:type="gramStart"/>
      <w:r>
        <w:rPr>
          <w:rFonts w:ascii="Times New Roman" w:hAnsi="Times New Roman"/>
          <w:sz w:val="28"/>
        </w:rPr>
        <w:t xml:space="preserve">положения Федерального государственного образовательного стандарта начального общего образования и Концепции </w:t>
      </w:r>
      <w:r>
        <w:rPr>
          <w:rFonts w:ascii="Times New Roman" w:hAnsi="Times New Roman"/>
          <w:sz w:val="28"/>
        </w:rPr>
        <w:t>духовно-нравственного развития</w:t>
      </w:r>
      <w:proofErr w:type="gramEnd"/>
      <w:r>
        <w:rPr>
          <w:rFonts w:ascii="Times New Roman" w:hAnsi="Times New Roman"/>
          <w:sz w:val="28"/>
        </w:rPr>
        <w:t xml:space="preserve"> и воспитания личности гражданина России.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Данный курс внеурочной деятельности разработан как целостная система введения в мир художественных образов, творческих открытий, создает условия для культурного и духовного самоопредел</w:t>
      </w:r>
      <w:r>
        <w:rPr>
          <w:rFonts w:ascii="Times New Roman" w:hAnsi="Times New Roman"/>
          <w:sz w:val="28"/>
        </w:rPr>
        <w:t>ения, понимания своего места в системе мировой культуры.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Тематическая последовательность и целостность развития данного курса помогают обеспечить эмоциональные контакты с культурными ценностями вокруг нас на каждом этапе обучения. Дети поднимаются год за г</w:t>
      </w:r>
      <w:r>
        <w:rPr>
          <w:rFonts w:ascii="Times New Roman" w:hAnsi="Times New Roman"/>
          <w:sz w:val="28"/>
        </w:rPr>
        <w:t>одом, урок за уроком по ступенькам познания личных связей со всем миром художественно-эмоциональной культуры, нравственных и духовных образов.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Актуальность </w:t>
      </w:r>
      <w:r>
        <w:rPr>
          <w:rFonts w:ascii="Times New Roman" w:hAnsi="Times New Roman"/>
          <w:sz w:val="28"/>
        </w:rPr>
        <w:t xml:space="preserve">данной программы заключается в следующем. </w:t>
      </w:r>
      <w:r>
        <w:rPr>
          <w:rFonts w:ascii="Times New Roman" w:hAnsi="Times New Roman"/>
          <w:sz w:val="28"/>
        </w:rPr>
        <w:t>Младший школьный возраст – время, когда закладываются осно</w:t>
      </w:r>
      <w:r>
        <w:rPr>
          <w:rFonts w:ascii="Times New Roman" w:hAnsi="Times New Roman"/>
          <w:sz w:val="28"/>
        </w:rPr>
        <w:t xml:space="preserve">вы духовности личности, благодаря живости, непосредственности, эмоциональности восприятия ребенком окружающего мира. Именно в это период возможно формирование будущего зрителя, читателя, слушателя, наблюдателя посредством включения ребенком в деятельность </w:t>
      </w:r>
      <w:r>
        <w:rPr>
          <w:rFonts w:ascii="Times New Roman" w:hAnsi="Times New Roman"/>
          <w:sz w:val="28"/>
        </w:rPr>
        <w:t>по освоению художественных и культурных ценностей, а также посредством наблюдения за красотой вокруг нас.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Цель программы</w:t>
      </w:r>
      <w:r>
        <w:rPr>
          <w:rFonts w:ascii="Times New Roman" w:hAnsi="Times New Roman"/>
          <w:sz w:val="28"/>
        </w:rPr>
        <w:t>: создать условия для формирования у младших школьников чувства прекрасного, эстетических чувств и предпочтений, создать условия для раз</w:t>
      </w:r>
      <w:r>
        <w:rPr>
          <w:rFonts w:ascii="Times New Roman" w:hAnsi="Times New Roman"/>
          <w:sz w:val="28"/>
        </w:rPr>
        <w:t xml:space="preserve">вития интереса к различным видам искусства, культуре родного края, </w:t>
      </w:r>
      <w:r>
        <w:rPr>
          <w:rFonts w:ascii="Times New Roman" w:hAnsi="Times New Roman"/>
          <w:sz w:val="28"/>
        </w:rPr>
        <w:t xml:space="preserve">дать возможность детям проявить себя, творчески раскрыться в области различных видов искусства.  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Задачи программы: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расширять кругозор и познавательную деятельность;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</w:t>
      </w:r>
      <w:r>
        <w:rPr>
          <w:rFonts w:ascii="Times New Roman" w:hAnsi="Times New Roman"/>
          <w:sz w:val="28"/>
        </w:rPr>
        <w:t>учить слушать, видет</w:t>
      </w:r>
      <w:r>
        <w:rPr>
          <w:rFonts w:ascii="Times New Roman" w:hAnsi="Times New Roman"/>
          <w:sz w:val="28"/>
        </w:rPr>
        <w:t>ь, понимать и анализировать произведения искусства;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–учить приемам исполнительского мастерства;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формировать читательскую культуру;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–формировать представлений об эстетических и нравственных идеалах и ценностях;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</w:t>
      </w:r>
      <w:r>
        <w:rPr>
          <w:rFonts w:ascii="Times New Roman" w:hAnsi="Times New Roman"/>
          <w:sz w:val="28"/>
        </w:rPr>
        <w:t>формировать коммуникативную культуру, умени</w:t>
      </w:r>
      <w:r>
        <w:rPr>
          <w:rFonts w:ascii="Times New Roman" w:hAnsi="Times New Roman"/>
          <w:sz w:val="28"/>
        </w:rPr>
        <w:t>е общаться и сотрудничать;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–</w:t>
      </w:r>
      <w:r>
        <w:rPr>
          <w:rFonts w:ascii="Times New Roman" w:hAnsi="Times New Roman"/>
          <w:sz w:val="28"/>
        </w:rPr>
        <w:t xml:space="preserve"> развивать способности, помогающие достижению успеха в творческой деятельности;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развивать познавательный интерес, воображение, память, мышление, речь;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развивать способности наблюдать за природой и видеть прекрасное в ней;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– </w:t>
      </w:r>
      <w:r>
        <w:rPr>
          <w:rFonts w:ascii="Times New Roman" w:hAnsi="Times New Roman"/>
          <w:sz w:val="28"/>
        </w:rPr>
        <w:t>воспитывать позитивное эмоционально-ценностное отношение к произведениям культуры;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воспитывать чувства любви и гордости к родному краю;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воспитывать доброжелательное отношение к природе.</w:t>
      </w:r>
    </w:p>
    <w:p w:rsidR="002D1231" w:rsidRDefault="00CA4457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Основными видами деятельности учащихся на этих занятиях </w:t>
      </w:r>
      <w:proofErr w:type="spellStart"/>
      <w:r>
        <w:rPr>
          <w:rFonts w:ascii="Times New Roman" w:hAnsi="Times New Roman"/>
          <w:sz w:val="28"/>
        </w:rPr>
        <w:t>являются:э</w:t>
      </w:r>
      <w:r>
        <w:rPr>
          <w:rFonts w:ascii="Times New Roman" w:hAnsi="Times New Roman"/>
          <w:sz w:val="28"/>
        </w:rPr>
        <w:t>кскурсионная</w:t>
      </w:r>
      <w:proofErr w:type="spellEnd"/>
      <w:r>
        <w:rPr>
          <w:rFonts w:ascii="Times New Roman" w:hAnsi="Times New Roman"/>
          <w:sz w:val="28"/>
        </w:rPr>
        <w:t xml:space="preserve"> деятельность с целью  художественного восприятия, информационного ознакомления с окружающим миром,  изобразительная деятельность, рассуждения об увиденном, подбор и чтение литературных произведений, прослушивание и исполнение театральных спект</w:t>
      </w:r>
      <w:r>
        <w:rPr>
          <w:rFonts w:ascii="Times New Roman" w:hAnsi="Times New Roman"/>
          <w:sz w:val="28"/>
        </w:rPr>
        <w:t xml:space="preserve">аклей и музыкальных произведений, т. е. использование и накопление  всего объёма художественно – творческого опыта младшего школьника. </w:t>
      </w:r>
    </w:p>
    <w:p w:rsidR="002D1231" w:rsidRDefault="00CA4457">
      <w:pPr>
        <w:tabs>
          <w:tab w:val="left" w:pos="567"/>
        </w:tabs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практике работы программы возможны следующие</w:t>
      </w:r>
      <w:r>
        <w:rPr>
          <w:rFonts w:ascii="Times New Roman" w:hAnsi="Times New Roman"/>
          <w:b/>
          <w:sz w:val="28"/>
        </w:rPr>
        <w:t xml:space="preserve"> формы </w:t>
      </w:r>
      <w:proofErr w:type="gramStart"/>
      <w:r>
        <w:rPr>
          <w:rFonts w:ascii="Times New Roman" w:hAnsi="Times New Roman"/>
          <w:b/>
          <w:sz w:val="28"/>
        </w:rPr>
        <w:t xml:space="preserve">работы: </w:t>
      </w:r>
      <w:r>
        <w:rPr>
          <w:rFonts w:ascii="Times New Roman" w:hAnsi="Times New Roman"/>
          <w:sz w:val="28"/>
        </w:rPr>
        <w:t xml:space="preserve"> работа</w:t>
      </w:r>
      <w:proofErr w:type="gramEnd"/>
      <w:r>
        <w:rPr>
          <w:rFonts w:ascii="Times New Roman" w:hAnsi="Times New Roman"/>
          <w:sz w:val="28"/>
        </w:rPr>
        <w:t xml:space="preserve"> в парах с творческим обсуждением; работа в малых гр</w:t>
      </w:r>
      <w:r>
        <w:rPr>
          <w:rFonts w:ascii="Times New Roman" w:hAnsi="Times New Roman"/>
          <w:sz w:val="28"/>
        </w:rPr>
        <w:t>уппах по проектной деятельности;  экскурсии; игровые занятия, викторины, участие в различных творческих конкурсах.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Освоение содержания программы курса способствует творческому, эмоциональному, эстетическому развитию учащихся. При реализации содержания прог</w:t>
      </w:r>
      <w:r>
        <w:rPr>
          <w:rFonts w:ascii="Times New Roman" w:hAnsi="Times New Roman"/>
          <w:sz w:val="28"/>
        </w:rPr>
        <w:t xml:space="preserve">раммы учитываются возрастные и индивидуальные возможности младших школьников, создаются условия для успешной реализации творческих и интеллектуальных </w:t>
      </w:r>
      <w:proofErr w:type="gramStart"/>
      <w:r>
        <w:rPr>
          <w:rFonts w:ascii="Times New Roman" w:hAnsi="Times New Roman"/>
          <w:sz w:val="28"/>
        </w:rPr>
        <w:t>способностей  каждого</w:t>
      </w:r>
      <w:proofErr w:type="gramEnd"/>
      <w:r>
        <w:rPr>
          <w:rFonts w:ascii="Times New Roman" w:hAnsi="Times New Roman"/>
          <w:sz w:val="28"/>
        </w:rPr>
        <w:t xml:space="preserve"> ребёнка. 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Формы диагностики учета результатов освоения программы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Формой подведения </w:t>
      </w:r>
      <w:r>
        <w:rPr>
          <w:rFonts w:ascii="Times New Roman" w:hAnsi="Times New Roman"/>
          <w:sz w:val="28"/>
        </w:rPr>
        <w:t xml:space="preserve">итогов в каждом классе могут служить </w:t>
      </w:r>
      <w:proofErr w:type="gramStart"/>
      <w:r>
        <w:rPr>
          <w:rFonts w:ascii="Times New Roman" w:hAnsi="Times New Roman"/>
          <w:sz w:val="28"/>
        </w:rPr>
        <w:t>выставки  детского</w:t>
      </w:r>
      <w:proofErr w:type="gramEnd"/>
      <w:r>
        <w:rPr>
          <w:rFonts w:ascii="Times New Roman" w:hAnsi="Times New Roman"/>
          <w:sz w:val="28"/>
        </w:rPr>
        <w:t xml:space="preserve"> творчества и проектных работ  по каждому разделу . Кроме того, теоретические данные по каждой теме можно оформить в слайдовую презентацию по направлениям и в дальнейшем использовать на уроках и внеуро</w:t>
      </w:r>
      <w:r>
        <w:rPr>
          <w:rFonts w:ascii="Times New Roman" w:hAnsi="Times New Roman"/>
          <w:sz w:val="28"/>
        </w:rPr>
        <w:t>чных занятиях по смежным темам в «Литературном чтении», «Технологии», «Изобразительном искусстве», «Окружающем мире», «Музыке».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Методы текущего контроля: выставки творческих работ, устный фронтальный опрос, беседа.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Программа «В мире интересного» разработан</w:t>
      </w:r>
      <w:r>
        <w:rPr>
          <w:rFonts w:ascii="Times New Roman" w:hAnsi="Times New Roman"/>
          <w:sz w:val="28"/>
        </w:rPr>
        <w:t xml:space="preserve">а для 1 — 4 класса начальной школы. Возраст участников – 7-11 </w:t>
      </w:r>
      <w:proofErr w:type="spellStart"/>
      <w:proofErr w:type="gramStart"/>
      <w:r>
        <w:rPr>
          <w:rFonts w:ascii="Times New Roman" w:hAnsi="Times New Roman"/>
          <w:sz w:val="28"/>
        </w:rPr>
        <w:t>лет.На</w:t>
      </w:r>
      <w:proofErr w:type="spellEnd"/>
      <w:proofErr w:type="gramEnd"/>
      <w:r>
        <w:rPr>
          <w:rFonts w:ascii="Times New Roman" w:hAnsi="Times New Roman"/>
          <w:sz w:val="28"/>
        </w:rPr>
        <w:t xml:space="preserve"> изучение курса отводится </w:t>
      </w:r>
      <w:r>
        <w:rPr>
          <w:rFonts w:ascii="Times New Roman" w:hAnsi="Times New Roman"/>
          <w:sz w:val="28"/>
        </w:rPr>
        <w:lastRenderedPageBreak/>
        <w:t>2 часа в неделю. В 1 классе – 66 часа, во 2 – 4 классах – по 68 часа в год. Всего - 270 часов.</w:t>
      </w:r>
    </w:p>
    <w:p w:rsidR="002D1231" w:rsidRDefault="002D1231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</w:p>
    <w:p w:rsidR="002D1231" w:rsidRDefault="00CA4457">
      <w:pPr>
        <w:tabs>
          <w:tab w:val="left" w:pos="567"/>
        </w:tabs>
        <w:spacing w:line="276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Личностные и метапредметные результаты освоения курса внеурочной д</w:t>
      </w:r>
      <w:r>
        <w:rPr>
          <w:rFonts w:ascii="Times New Roman" w:hAnsi="Times New Roman"/>
          <w:b/>
          <w:sz w:val="28"/>
        </w:rPr>
        <w:t>еятельности по общекультурному направлению «В мире интересного»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u w:val="single"/>
        </w:rPr>
        <w:t xml:space="preserve">Личностными результатами </w:t>
      </w:r>
      <w:r>
        <w:rPr>
          <w:rFonts w:ascii="Times New Roman" w:hAnsi="Times New Roman"/>
          <w:sz w:val="28"/>
        </w:rPr>
        <w:t>является сформированность следующих универсальных учебных действий (УУД):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определять и высказывать под руководством учителя самые простые и общие для всех людей прав</w:t>
      </w:r>
      <w:r>
        <w:rPr>
          <w:rFonts w:ascii="Times New Roman" w:hAnsi="Times New Roman"/>
          <w:sz w:val="28"/>
        </w:rPr>
        <w:t>ила поведения при сотрудничестве (этические нормы), эмоционально-ценностное отношение к природе, человеку, обществу;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–опираясь на общие для всех правила поведения, делать выбор</w:t>
      </w:r>
      <w:r>
        <w:rPr>
          <w:rFonts w:ascii="Times New Roman" w:hAnsi="Times New Roman"/>
          <w:b/>
          <w:sz w:val="28"/>
        </w:rPr>
        <w:t>,</w:t>
      </w:r>
      <w:r>
        <w:rPr>
          <w:rFonts w:ascii="Times New Roman" w:hAnsi="Times New Roman"/>
          <w:sz w:val="28"/>
        </w:rPr>
        <w:t> при поддержке других участников группы и педагога, как поступить;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–различать и</w:t>
      </w:r>
      <w:r>
        <w:rPr>
          <w:rFonts w:ascii="Times New Roman" w:hAnsi="Times New Roman"/>
          <w:sz w:val="28"/>
        </w:rPr>
        <w:t xml:space="preserve"> передавать в художественно-творческой деятельности характер, эмоциональное состояние и своё отношение средствами художественного языка;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–проявлять чувство гордости за культуру и искусство Родины, своего народа; уважительное отношение к культуре и искусств</w:t>
      </w:r>
      <w:r>
        <w:rPr>
          <w:rFonts w:ascii="Times New Roman" w:hAnsi="Times New Roman"/>
          <w:sz w:val="28"/>
        </w:rPr>
        <w:t>у других народов нашей страны и мира в целом;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–рассказывать об увиденном в (театре, музее, библиотеке, на природе);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–разумно управлять собственной речью в различных ситуациях;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–самостоятельно читать книги, участвовать в мероприятиях.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u w:val="single"/>
        </w:rPr>
        <w:t>Метапредметными резуль</w:t>
      </w:r>
      <w:r>
        <w:rPr>
          <w:rFonts w:ascii="Times New Roman" w:hAnsi="Times New Roman"/>
          <w:sz w:val="28"/>
          <w:u w:val="single"/>
        </w:rPr>
        <w:t>татами</w:t>
      </w:r>
      <w:r>
        <w:rPr>
          <w:rFonts w:ascii="Times New Roman" w:hAnsi="Times New Roman"/>
          <w:sz w:val="28"/>
        </w:rPr>
        <w:t xml:space="preserve"> является сформированность следующих универсальных учебных действий (УУД):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  <w:u w:val="single"/>
        </w:rPr>
      </w:pPr>
      <w:r>
        <w:rPr>
          <w:rFonts w:ascii="Times New Roman" w:hAnsi="Times New Roman"/>
          <w:sz w:val="28"/>
          <w:u w:val="single"/>
        </w:rPr>
        <w:t>Регулятивные УУД: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формулировать цель деятельности на творческих занятиях, экскурсиях с помощью учителя;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определять последовательность действий на творческих занятиях;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вы</w:t>
      </w:r>
      <w:r>
        <w:rPr>
          <w:rFonts w:ascii="Times New Roman" w:hAnsi="Times New Roman"/>
          <w:sz w:val="28"/>
        </w:rPr>
        <w:t>сказывать своё мнение (версию) после просмотра спектакля, посещения экскурсий, музеев, выставок и пр.;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работать на творческих занятиях по предложенному учителем плану;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– вести </w:t>
      </w:r>
      <w:r>
        <w:rPr>
          <w:rFonts w:ascii="Times New Roman" w:hAnsi="Times New Roman"/>
          <w:sz w:val="28"/>
          <w:highlight w:val="white"/>
        </w:rPr>
        <w:t>диалог, распределять функции и роли в процессе выполнения коллективной творчес</w:t>
      </w:r>
      <w:r>
        <w:rPr>
          <w:rFonts w:ascii="Times New Roman" w:hAnsi="Times New Roman"/>
          <w:sz w:val="28"/>
          <w:highlight w:val="white"/>
        </w:rPr>
        <w:t>кой работы</w:t>
      </w:r>
      <w:r>
        <w:rPr>
          <w:rFonts w:ascii="Times New Roman" w:hAnsi="Times New Roman"/>
          <w:sz w:val="28"/>
        </w:rPr>
        <w:t>;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–учиться совместно с учителем и другими учениками давать эмоциональную оценку собственной</w:t>
      </w:r>
      <w:r>
        <w:rPr>
          <w:rFonts w:ascii="Times New Roman" w:hAnsi="Times New Roman"/>
          <w:b/>
          <w:sz w:val="28"/>
        </w:rPr>
        <w:t> </w:t>
      </w:r>
      <w:r>
        <w:rPr>
          <w:rFonts w:ascii="Times New Roman" w:hAnsi="Times New Roman"/>
          <w:sz w:val="28"/>
        </w:rPr>
        <w:t>деятельности на творческих занятиях;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проявлять интерес к культуре своего Отечества, края.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  <w:u w:val="single"/>
        </w:rPr>
      </w:pPr>
      <w:r>
        <w:rPr>
          <w:rFonts w:ascii="Times New Roman" w:hAnsi="Times New Roman"/>
          <w:sz w:val="28"/>
          <w:u w:val="single"/>
        </w:rPr>
        <w:t>Познавательные УУД: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– применять художественные умения, знания </w:t>
      </w:r>
      <w:r>
        <w:rPr>
          <w:rFonts w:ascii="Times New Roman" w:hAnsi="Times New Roman"/>
          <w:sz w:val="28"/>
        </w:rPr>
        <w:t>и представления в процессе выполнения творческих работ;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– узнавать, воспринимать, описывать и эмоционально оценивать несколько великих произведений отечественного искусства;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обсуждать и анализировать произведения искусства, выражая суждения о содержании,</w:t>
      </w:r>
      <w:r>
        <w:rPr>
          <w:rFonts w:ascii="Times New Roman" w:hAnsi="Times New Roman"/>
          <w:sz w:val="28"/>
        </w:rPr>
        <w:t xml:space="preserve"> сюжетах и выразительных средствах;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находить ответы на вопросы, используя свой жизненный опыт и информацию, полученную после посещения театров, экскурсий, библиотек, предприятий, экскурсий на природу;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перерабатывать полученную информацию: делать выводы</w:t>
      </w:r>
      <w:r>
        <w:rPr>
          <w:rFonts w:ascii="Times New Roman" w:hAnsi="Times New Roman"/>
          <w:sz w:val="28"/>
        </w:rPr>
        <w:t xml:space="preserve"> в результате совместной работы всего класса;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изучать культуру родного края;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эстетически оценивать явления природы, событий окружающего мира;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  <w:u w:val="single"/>
        </w:rPr>
      </w:pPr>
      <w:r>
        <w:rPr>
          <w:rFonts w:ascii="Times New Roman" w:hAnsi="Times New Roman"/>
          <w:sz w:val="28"/>
          <w:u w:val="single"/>
        </w:rPr>
        <w:t>Коммуникативные УУД: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–оформлять свою мысль в устной и письменной речи (на уровне одного предложения или неболь</w:t>
      </w:r>
      <w:r>
        <w:rPr>
          <w:rFonts w:ascii="Times New Roman" w:hAnsi="Times New Roman"/>
          <w:sz w:val="28"/>
        </w:rPr>
        <w:t>шого текста);</w:t>
      </w:r>
    </w:p>
    <w:p w:rsidR="002D1231" w:rsidRDefault="00CA4457">
      <w:pPr>
        <w:tabs>
          <w:tab w:val="left" w:pos="567"/>
        </w:tabs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–уметь донести свою позицию до других;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–слушать и понимать речь других;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–умение вести проблемный диалог с помощью учителя (побуждающий и подводящий диалог);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договариваться о правилах общения и поведения в школе и следовать им;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–приглашать с</w:t>
      </w:r>
      <w:r>
        <w:rPr>
          <w:rFonts w:ascii="Times New Roman" w:hAnsi="Times New Roman"/>
          <w:sz w:val="28"/>
        </w:rPr>
        <w:t>воих друзей, близких посетить музеи, театры, библиотеки;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–наблюдать и видеть. слушать и слышать прекрасное в природе;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–учиться выполнять различные роли в группе (лидера, исполнителя, критика).</w:t>
      </w:r>
    </w:p>
    <w:p w:rsidR="002D1231" w:rsidRDefault="00CA4457">
      <w:pPr>
        <w:spacing w:after="0" w:line="276" w:lineRule="auto"/>
        <w:ind w:firstLine="426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Контроль и оценка планируемых результатов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Для оценки степени до</w:t>
      </w:r>
      <w:r>
        <w:rPr>
          <w:rFonts w:ascii="Times New Roman" w:hAnsi="Times New Roman"/>
          <w:sz w:val="28"/>
        </w:rPr>
        <w:t>стижения планируемых результатов предполагается использовать следующие показатели: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удовлетворенность учеников, посещающих предметный курс;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–правильность выполняемых действий, соблюдение правил техники безопасности;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–степень помощи, которую оказывает </w:t>
      </w:r>
      <w:r>
        <w:rPr>
          <w:rFonts w:ascii="Times New Roman" w:hAnsi="Times New Roman"/>
          <w:sz w:val="28"/>
        </w:rPr>
        <w:t>учитель учащимся при выполнении заданий: чем помощь учителя меньше, тем выше самостоятельность учеников и, следовательно, выше развивающий эффект занятий;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поведение учащихся на занятиях: живость, активность, заинтересованность школьников обеспечивают пол</w:t>
      </w:r>
      <w:r>
        <w:rPr>
          <w:rFonts w:ascii="Times New Roman" w:hAnsi="Times New Roman"/>
          <w:sz w:val="28"/>
        </w:rPr>
        <w:t>ожительные результаты занятий.</w:t>
      </w:r>
    </w:p>
    <w:p w:rsidR="002D1231" w:rsidRDefault="00CA4457">
      <w:pPr>
        <w:spacing w:after="0" w:line="276" w:lineRule="auto"/>
        <w:ind w:firstLine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     Контроль и оценка результатов учащихся предусматривает выявление индивидуальной динамики качества усвоения программы ребёнком и не допускает сравнения его с другими детьми.  </w:t>
      </w:r>
    </w:p>
    <w:p w:rsidR="002D1231" w:rsidRDefault="00CA4457">
      <w:pPr>
        <w:spacing w:after="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Содержание программы</w:t>
      </w:r>
    </w:p>
    <w:p w:rsidR="002D1231" w:rsidRDefault="00CA4457">
      <w:pPr>
        <w:tabs>
          <w:tab w:val="left" w:pos="567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Данная программа осущест</w:t>
      </w:r>
      <w:r>
        <w:rPr>
          <w:rFonts w:ascii="Times New Roman" w:hAnsi="Times New Roman"/>
          <w:sz w:val="28"/>
        </w:rPr>
        <w:t xml:space="preserve">вляет взаимосвязь между различными образовательными областями: литературное чтение, окружающий мир, искусство, технология и </w:t>
      </w:r>
      <w:r>
        <w:rPr>
          <w:rFonts w:ascii="Times New Roman" w:hAnsi="Times New Roman"/>
          <w:sz w:val="28"/>
        </w:rPr>
        <w:t>представлена следующими содержательными линиями:</w:t>
      </w:r>
    </w:p>
    <w:p w:rsidR="002D1231" w:rsidRDefault="00CA4457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 Прекрасное в искусстве.</w:t>
      </w:r>
    </w:p>
    <w:p w:rsidR="002D1231" w:rsidRDefault="00CA4457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 Мир театра.</w:t>
      </w:r>
    </w:p>
    <w:p w:rsidR="002D1231" w:rsidRDefault="00CA4457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3. Волшебный мир книг.</w:t>
      </w:r>
    </w:p>
    <w:p w:rsidR="002D1231" w:rsidRDefault="00CA4457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4. Культура родног</w:t>
      </w:r>
      <w:r>
        <w:rPr>
          <w:rFonts w:ascii="Times New Roman" w:hAnsi="Times New Roman"/>
          <w:sz w:val="28"/>
        </w:rPr>
        <w:t>о края.</w:t>
      </w:r>
    </w:p>
    <w:p w:rsidR="002D1231" w:rsidRDefault="00CA4457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5. В мире природы. </w:t>
      </w:r>
    </w:p>
    <w:p w:rsidR="002D1231" w:rsidRDefault="00CA4457">
      <w:pPr>
        <w:widowControl w:val="0"/>
        <w:tabs>
          <w:tab w:val="left" w:leader="dot" w:pos="624"/>
        </w:tabs>
        <w:spacing w:after="0" w:line="276" w:lineRule="auto"/>
        <w:ind w:firstLine="567"/>
        <w:jc w:val="both"/>
        <w:rPr>
          <w:rFonts w:ascii="Times New Roman" w:hAnsi="Times New Roman"/>
          <w:sz w:val="28"/>
          <w:highlight w:val="white"/>
        </w:rPr>
      </w:pPr>
      <w:r>
        <w:rPr>
          <w:rFonts w:ascii="Times New Roman" w:hAnsi="Times New Roman"/>
          <w:sz w:val="28"/>
        </w:rPr>
        <w:t>В разделе «Прекрасное в искусстве»</w:t>
      </w:r>
      <w:r>
        <w:rPr>
          <w:rFonts w:ascii="Times New Roman" w:hAnsi="Times New Roman"/>
          <w:sz w:val="28"/>
        </w:rPr>
        <w:t xml:space="preserve"> дети получат на</w:t>
      </w:r>
      <w:r>
        <w:rPr>
          <w:rFonts w:ascii="Times New Roman" w:hAnsi="Times New Roman"/>
          <w:sz w:val="28"/>
        </w:rPr>
        <w:t xml:space="preserve">чальное представление об основах живописи, биографии художников, </w:t>
      </w:r>
      <w:r>
        <w:rPr>
          <w:rFonts w:ascii="Times New Roman" w:hAnsi="Times New Roman"/>
          <w:sz w:val="28"/>
        </w:rPr>
        <w:t>представления об эстетических и художественных ценностях отечественной культуры; получат первоначальный опыт эмоц</w:t>
      </w:r>
      <w:r>
        <w:rPr>
          <w:rFonts w:ascii="Times New Roman" w:hAnsi="Times New Roman"/>
          <w:sz w:val="28"/>
        </w:rPr>
        <w:t xml:space="preserve">ионального постижения народного творчества, культурных традиций, фольклора народов России; получат возможность посетить музеи и </w:t>
      </w:r>
      <w:proofErr w:type="spellStart"/>
      <w:r>
        <w:rPr>
          <w:rFonts w:ascii="Times New Roman" w:hAnsi="Times New Roman"/>
          <w:sz w:val="28"/>
        </w:rPr>
        <w:t>выставки.</w:t>
      </w:r>
      <w:r>
        <w:rPr>
          <w:rFonts w:ascii="Times New Roman" w:hAnsi="Times New Roman"/>
          <w:sz w:val="28"/>
          <w:highlight w:val="white"/>
        </w:rPr>
        <w:t>На</w:t>
      </w:r>
      <w:proofErr w:type="spellEnd"/>
      <w:r>
        <w:rPr>
          <w:rFonts w:ascii="Times New Roman" w:hAnsi="Times New Roman"/>
          <w:sz w:val="28"/>
          <w:highlight w:val="white"/>
        </w:rPr>
        <w:t xml:space="preserve"> основе приобретенных навыков обучающимся предоставляется возможность полного самовыражения в создании фантастических</w:t>
      </w:r>
      <w:r>
        <w:rPr>
          <w:rFonts w:ascii="Times New Roman" w:hAnsi="Times New Roman"/>
          <w:sz w:val="28"/>
          <w:highlight w:val="white"/>
        </w:rPr>
        <w:t xml:space="preserve"> образов растений, животных, сказочных героев, красочных образов окружающих предметов и явлений через творческие проекты. </w:t>
      </w:r>
    </w:p>
    <w:p w:rsidR="002D1231" w:rsidRDefault="00CA4457">
      <w:pPr>
        <w:widowControl w:val="0"/>
        <w:tabs>
          <w:tab w:val="left" w:leader="dot" w:pos="624"/>
        </w:tabs>
        <w:spacing w:after="0" w:line="276" w:lineRule="auto"/>
        <w:ind w:firstLine="567"/>
        <w:jc w:val="both"/>
        <w:rPr>
          <w:rFonts w:ascii="Times New Roman" w:hAnsi="Times New Roman"/>
          <w:color w:val="FF0000"/>
          <w:sz w:val="28"/>
        </w:rPr>
      </w:pPr>
      <w:r>
        <w:rPr>
          <w:rFonts w:ascii="Times New Roman" w:hAnsi="Times New Roman"/>
          <w:sz w:val="28"/>
        </w:rPr>
        <w:t>Раздел «Мир театра» учит детей</w:t>
      </w:r>
      <w:r>
        <w:rPr>
          <w:rStyle w:val="c91"/>
          <w:rFonts w:ascii="Times New Roman" w:hAnsi="Times New Roman"/>
          <w:sz w:val="28"/>
        </w:rPr>
        <w:t xml:space="preserve"> коллективной работе, работе с партнёром, общаться со зрителем. В ходе занятий учащиеся учатся работе н</w:t>
      </w:r>
      <w:r>
        <w:rPr>
          <w:rStyle w:val="c91"/>
          <w:rFonts w:ascii="Times New Roman" w:hAnsi="Times New Roman"/>
          <w:sz w:val="28"/>
        </w:rPr>
        <w:t>ад характерами персонажа, мотивами их действий, творчески преломлять данные текста или сценария на сцене. Дети учатся выразительному чтению текста, работе над репликами, которые должны быть осмысленными и прочувствованными, создают характер персонажа таким</w:t>
      </w:r>
      <w:r>
        <w:rPr>
          <w:rStyle w:val="c91"/>
          <w:rFonts w:ascii="Times New Roman" w:hAnsi="Times New Roman"/>
          <w:sz w:val="28"/>
        </w:rPr>
        <w:t xml:space="preserve">, каким они его видят. Дети привносят элементы своих идей, свои представления в сценарий, оформление </w:t>
      </w:r>
      <w:proofErr w:type="spellStart"/>
      <w:proofErr w:type="gramStart"/>
      <w:r>
        <w:rPr>
          <w:rStyle w:val="c91"/>
          <w:rFonts w:ascii="Times New Roman" w:hAnsi="Times New Roman"/>
          <w:sz w:val="28"/>
        </w:rPr>
        <w:t>спектакля.В</w:t>
      </w:r>
      <w:proofErr w:type="spellEnd"/>
      <w:proofErr w:type="gramEnd"/>
      <w:r>
        <w:rPr>
          <w:rStyle w:val="c91"/>
          <w:rFonts w:ascii="Times New Roman" w:hAnsi="Times New Roman"/>
          <w:sz w:val="28"/>
        </w:rPr>
        <w:t xml:space="preserve"> разделе ведется работа над оформлением спектакля, над декорациями и костюмами, музыкальным оформлением. Важной формой занятий являются экскурси</w:t>
      </w:r>
      <w:r>
        <w:rPr>
          <w:rStyle w:val="c91"/>
          <w:rFonts w:ascii="Times New Roman" w:hAnsi="Times New Roman"/>
          <w:sz w:val="28"/>
        </w:rPr>
        <w:t>и в театр.</w:t>
      </w:r>
    </w:p>
    <w:p w:rsidR="002D1231" w:rsidRDefault="00CA4457">
      <w:pPr>
        <w:widowControl w:val="0"/>
        <w:tabs>
          <w:tab w:val="left" w:leader="dot" w:pos="624"/>
        </w:tabs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Раздел «Волшебный мир книг» посвящен воспитанию у младших школьников любви к книгам, формирование </w:t>
      </w:r>
      <w:r>
        <w:rPr>
          <w:rFonts w:ascii="Times New Roman" w:hAnsi="Times New Roman"/>
          <w:sz w:val="28"/>
        </w:rPr>
        <w:t>первоначальных умений видеть красоту в окружающем мире через художественную литературу. По итогам прочтения книг дома и в школе выполнение проектны</w:t>
      </w:r>
      <w:r>
        <w:rPr>
          <w:rFonts w:ascii="Times New Roman" w:hAnsi="Times New Roman"/>
          <w:sz w:val="28"/>
        </w:rPr>
        <w:t xml:space="preserve">х групповых работ, изготовление плакатов, </w:t>
      </w:r>
      <w:proofErr w:type="spellStart"/>
      <w:r>
        <w:rPr>
          <w:rFonts w:ascii="Times New Roman" w:hAnsi="Times New Roman"/>
          <w:sz w:val="28"/>
        </w:rPr>
        <w:t>инсценирование</w:t>
      </w:r>
      <w:proofErr w:type="spellEnd"/>
      <w:r>
        <w:rPr>
          <w:rFonts w:ascii="Times New Roman" w:hAnsi="Times New Roman"/>
          <w:sz w:val="28"/>
        </w:rPr>
        <w:t xml:space="preserve">. В этом разделе также планируется посещение библиотек. </w:t>
      </w:r>
      <w:r>
        <w:rPr>
          <w:rFonts w:ascii="Times New Roman" w:hAnsi="Times New Roman"/>
          <w:sz w:val="28"/>
        </w:rPr>
        <w:t>Активизации деятельности младших школьников способствует разнообразие форм и методов работы: коллективные творческие дела, выставки, конкурсы, в</w:t>
      </w:r>
      <w:r>
        <w:rPr>
          <w:rFonts w:ascii="Times New Roman" w:hAnsi="Times New Roman"/>
          <w:sz w:val="28"/>
        </w:rPr>
        <w:t>икторины, праздники, устные журналы, встречи с интересными людьми.</w:t>
      </w:r>
    </w:p>
    <w:p w:rsidR="002D1231" w:rsidRDefault="00CA4457">
      <w:pPr>
        <w:pStyle w:val="a6"/>
        <w:spacing w:after="0" w:line="276" w:lineRule="auto"/>
        <w:ind w:firstLine="567"/>
        <w:jc w:val="both"/>
        <w:rPr>
          <w:sz w:val="28"/>
        </w:rPr>
      </w:pPr>
      <w:r>
        <w:rPr>
          <w:sz w:val="28"/>
        </w:rPr>
        <w:lastRenderedPageBreak/>
        <w:t xml:space="preserve">Раздел «Культура родного края» </w:t>
      </w:r>
      <w:r>
        <w:rPr>
          <w:sz w:val="28"/>
        </w:rPr>
        <w:t>отражает системный подход к изучению родного края, что позволяет учащимся увидеть свой край как сложный, многообразный, противоречивый, но целостный компонент</w:t>
      </w:r>
      <w:r>
        <w:rPr>
          <w:sz w:val="28"/>
        </w:rPr>
        <w:t xml:space="preserve"> в структуре единого государства. В данном разделе рассматриваются природные, культурные, исторические объекты России. Организация деятельности нацелена на выработку у учащихся навыков работы со всевозможными источниками краеведческой информации: справочны</w:t>
      </w:r>
      <w:r>
        <w:rPr>
          <w:sz w:val="28"/>
        </w:rPr>
        <w:t xml:space="preserve">ми и учебными пособиями, рукописными материалами, иллюстрациями, фотоматериалами, средствами телевидения, радио и печатными периодическими изданиями, а также художественной литературой. Раздел предусматривает организацию активных форм проведения занятий с </w:t>
      </w:r>
      <w:r>
        <w:rPr>
          <w:sz w:val="28"/>
        </w:rPr>
        <w:t>учащимися с применением иллюстративных материалов и презентаций, с применением индивидуальных, парных и групповых творческих работ, тематические консультации, викторины, тематические и обзорные экскурсии. Помимо коллективных занятий, предполагается выполне</w:t>
      </w:r>
      <w:r>
        <w:rPr>
          <w:sz w:val="28"/>
        </w:rPr>
        <w:t>ние домашних заданий. Это всевозможные практические и творческие задания, изучение дополнительной литературы, поиск иллюстративного материала и фотоматериалов.</w:t>
      </w:r>
    </w:p>
    <w:p w:rsidR="002D1231" w:rsidRDefault="00CA4457">
      <w:pPr>
        <w:widowControl w:val="0"/>
        <w:tabs>
          <w:tab w:val="left" w:leader="dot" w:pos="624"/>
        </w:tabs>
        <w:spacing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Раздел «Мир природы» предполагает развитие умения наблюдать за красотой природы во всех ее прояв</w:t>
      </w:r>
      <w:r>
        <w:rPr>
          <w:rFonts w:ascii="Times New Roman" w:hAnsi="Times New Roman"/>
          <w:sz w:val="28"/>
        </w:rPr>
        <w:t>лениях. Дети будут рассматривать растениям, животные, а также объекты неживой природы не только со стороны заботы о них и охраны. Предполагается работа и по наблюдению за художественной ценностью природных составляющих. Это планируется отражать в индивидуа</w:t>
      </w:r>
      <w:r>
        <w:rPr>
          <w:rFonts w:ascii="Times New Roman" w:hAnsi="Times New Roman"/>
          <w:sz w:val="28"/>
        </w:rPr>
        <w:t xml:space="preserve">льных и коллективных рисунках, творческих проектных работах. Дети смогут наблюдать за природой глазами поэтов, писателей, художников и музыкантов. Этому будет способствовать работа со стихами, </w:t>
      </w:r>
      <w:proofErr w:type="spellStart"/>
      <w:r>
        <w:rPr>
          <w:rFonts w:ascii="Times New Roman" w:hAnsi="Times New Roman"/>
          <w:sz w:val="28"/>
        </w:rPr>
        <w:t>инсценирование</w:t>
      </w:r>
      <w:proofErr w:type="spellEnd"/>
      <w:r>
        <w:rPr>
          <w:rFonts w:ascii="Times New Roman" w:hAnsi="Times New Roman"/>
          <w:sz w:val="28"/>
        </w:rPr>
        <w:t xml:space="preserve"> рассказов, слушание голосов природы в музыкальны</w:t>
      </w:r>
      <w:r>
        <w:rPr>
          <w:rFonts w:ascii="Times New Roman" w:hAnsi="Times New Roman"/>
          <w:sz w:val="28"/>
        </w:rPr>
        <w:t>х произведениях. В разделе запланированы экскурсии на природу, где дети смогу пополнить свои знания о природных объектах, понаблюдать за их обликом и повадками и отразить свои наблюдения в творческих работах.</w:t>
      </w:r>
    </w:p>
    <w:p w:rsidR="002D1231" w:rsidRDefault="002D1231">
      <w:pPr>
        <w:ind w:firstLine="567"/>
        <w:jc w:val="center"/>
        <w:rPr>
          <w:rFonts w:ascii="Times New Roman" w:hAnsi="Times New Roman"/>
          <w:b/>
          <w:sz w:val="28"/>
        </w:rPr>
      </w:pPr>
    </w:p>
    <w:p w:rsidR="002D1231" w:rsidRDefault="002D1231">
      <w:pPr>
        <w:jc w:val="both"/>
        <w:rPr>
          <w:rFonts w:ascii="Times New Roman" w:hAnsi="Times New Roman"/>
          <w:b/>
          <w:sz w:val="28"/>
        </w:rPr>
      </w:pPr>
    </w:p>
    <w:p w:rsidR="002D1231" w:rsidRDefault="00CA4457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Тематический план</w:t>
      </w:r>
    </w:p>
    <w:tbl>
      <w:tblPr>
        <w:tblStyle w:val="a8"/>
        <w:tblW w:w="0" w:type="auto"/>
        <w:tblInd w:w="137" w:type="dxa"/>
        <w:tblLayout w:type="fixed"/>
        <w:tblLook w:val="04A0" w:firstRow="1" w:lastRow="0" w:firstColumn="1" w:lastColumn="0" w:noHBand="0" w:noVBand="1"/>
      </w:tblPr>
      <w:tblGrid>
        <w:gridCol w:w="565"/>
        <w:gridCol w:w="4682"/>
        <w:gridCol w:w="1132"/>
        <w:gridCol w:w="1337"/>
        <w:gridCol w:w="1492"/>
      </w:tblGrid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№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Раздел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Кол-во часов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Теория 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Практика </w:t>
            </w:r>
          </w:p>
        </w:tc>
      </w:tr>
      <w:tr w:rsidR="002D1231">
        <w:tc>
          <w:tcPr>
            <w:tcW w:w="565" w:type="dxa"/>
          </w:tcPr>
          <w:p w:rsidR="002D1231" w:rsidRDefault="002D123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8643" w:type="dxa"/>
            <w:gridSpan w:val="4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 класс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Прекрасное в искусстве.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Мир театра.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12,5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3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Волшебный мир книг.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Культура родного края.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 мире природы.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12,5</w:t>
            </w:r>
          </w:p>
        </w:tc>
      </w:tr>
      <w:tr w:rsidR="002D1231">
        <w:tc>
          <w:tcPr>
            <w:tcW w:w="565" w:type="dxa"/>
          </w:tcPr>
          <w:p w:rsidR="002D1231" w:rsidRDefault="002D1231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</w:rPr>
            </w:pP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proofErr w:type="gramStart"/>
            <w:r>
              <w:rPr>
                <w:rFonts w:ascii="Times New Roman" w:hAnsi="Times New Roman"/>
                <w:sz w:val="28"/>
              </w:rPr>
              <w:t>Всего :</w:t>
            </w:r>
            <w:proofErr w:type="gramEnd"/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66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57</w:t>
            </w:r>
          </w:p>
        </w:tc>
      </w:tr>
      <w:tr w:rsidR="002D1231">
        <w:tc>
          <w:tcPr>
            <w:tcW w:w="565" w:type="dxa"/>
          </w:tcPr>
          <w:p w:rsidR="002D1231" w:rsidRDefault="002D123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8643" w:type="dxa"/>
            <w:gridSpan w:val="4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 класс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Прекрасное в искусстве.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Мир </w:t>
            </w:r>
            <w:r>
              <w:rPr>
                <w:rFonts w:ascii="Times New Roman" w:hAnsi="Times New Roman"/>
                <w:sz w:val="28"/>
              </w:rPr>
              <w:t>театра.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12,5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Волшебный мир книг.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Культура родного края.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 мире природы.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12,5</w:t>
            </w:r>
          </w:p>
        </w:tc>
      </w:tr>
      <w:tr w:rsidR="002D1231">
        <w:tc>
          <w:tcPr>
            <w:tcW w:w="565" w:type="dxa"/>
          </w:tcPr>
          <w:p w:rsidR="002D1231" w:rsidRDefault="002D1231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proofErr w:type="gramStart"/>
            <w:r>
              <w:rPr>
                <w:rFonts w:ascii="Times New Roman" w:hAnsi="Times New Roman"/>
                <w:sz w:val="28"/>
              </w:rPr>
              <w:t>Всего :</w:t>
            </w:r>
            <w:proofErr w:type="gramEnd"/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68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59</w:t>
            </w:r>
          </w:p>
        </w:tc>
      </w:tr>
      <w:tr w:rsidR="002D1231">
        <w:tc>
          <w:tcPr>
            <w:tcW w:w="9208" w:type="dxa"/>
            <w:gridSpan w:val="5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 класс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Прекрасное в искусстве.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Мир театра.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Волшебный мир книг.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12,5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Культура родного </w:t>
            </w:r>
            <w:r>
              <w:rPr>
                <w:rFonts w:ascii="Times New Roman" w:hAnsi="Times New Roman"/>
                <w:sz w:val="28"/>
              </w:rPr>
              <w:t>края.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 мире природы.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</w:tr>
      <w:tr w:rsidR="002D1231">
        <w:tc>
          <w:tcPr>
            <w:tcW w:w="565" w:type="dxa"/>
          </w:tcPr>
          <w:p w:rsidR="002D1231" w:rsidRDefault="002D1231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proofErr w:type="gramStart"/>
            <w:r>
              <w:rPr>
                <w:rFonts w:ascii="Times New Roman" w:hAnsi="Times New Roman"/>
                <w:sz w:val="28"/>
              </w:rPr>
              <w:t>Всего :</w:t>
            </w:r>
            <w:proofErr w:type="gramEnd"/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68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9,5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58,5</w:t>
            </w:r>
          </w:p>
        </w:tc>
      </w:tr>
      <w:tr w:rsidR="002D1231">
        <w:tc>
          <w:tcPr>
            <w:tcW w:w="9208" w:type="dxa"/>
            <w:gridSpan w:val="5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 класс</w:t>
            </w:r>
          </w:p>
        </w:tc>
      </w:tr>
      <w:tr w:rsidR="002D1231">
        <w:trPr>
          <w:trHeight w:val="328"/>
        </w:trPr>
        <w:tc>
          <w:tcPr>
            <w:tcW w:w="565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Прекрасное в искусстве.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Мир театра.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Волшебный мир книг.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12,5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Культура родного края.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</w:tr>
      <w:tr w:rsidR="002D1231">
        <w:tc>
          <w:tcPr>
            <w:tcW w:w="565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 мире природы.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12,5</w:t>
            </w:r>
          </w:p>
        </w:tc>
      </w:tr>
      <w:tr w:rsidR="002D1231">
        <w:tc>
          <w:tcPr>
            <w:tcW w:w="565" w:type="dxa"/>
          </w:tcPr>
          <w:p w:rsidR="002D1231" w:rsidRDefault="002D1231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proofErr w:type="gramStart"/>
            <w:r>
              <w:rPr>
                <w:rFonts w:ascii="Times New Roman" w:hAnsi="Times New Roman"/>
                <w:sz w:val="28"/>
              </w:rPr>
              <w:t>Всего :</w:t>
            </w:r>
            <w:proofErr w:type="gramEnd"/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68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59</w:t>
            </w:r>
          </w:p>
        </w:tc>
      </w:tr>
      <w:tr w:rsidR="002D1231">
        <w:tc>
          <w:tcPr>
            <w:tcW w:w="565" w:type="dxa"/>
          </w:tcPr>
          <w:p w:rsidR="002D1231" w:rsidRDefault="002D1231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</w:p>
        </w:tc>
        <w:tc>
          <w:tcPr>
            <w:tcW w:w="4682" w:type="dxa"/>
          </w:tcPr>
          <w:p w:rsidR="002D1231" w:rsidRDefault="00CA4457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Итого</w:t>
            </w:r>
          </w:p>
        </w:tc>
        <w:tc>
          <w:tcPr>
            <w:tcW w:w="113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270</w:t>
            </w:r>
          </w:p>
        </w:tc>
        <w:tc>
          <w:tcPr>
            <w:tcW w:w="1337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36,5</w:t>
            </w:r>
          </w:p>
        </w:tc>
        <w:tc>
          <w:tcPr>
            <w:tcW w:w="1492" w:type="dxa"/>
          </w:tcPr>
          <w:p w:rsidR="002D1231" w:rsidRDefault="00CA445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233,5</w:t>
            </w:r>
          </w:p>
        </w:tc>
      </w:tr>
    </w:tbl>
    <w:p w:rsidR="002D1231" w:rsidRDefault="002D1231">
      <w:pPr>
        <w:jc w:val="center"/>
        <w:rPr>
          <w:rFonts w:ascii="Times New Roman" w:hAnsi="Times New Roman"/>
          <w:b/>
          <w:sz w:val="28"/>
        </w:rPr>
      </w:pPr>
    </w:p>
    <w:p w:rsidR="002D1231" w:rsidRDefault="002D1231">
      <w:pPr>
        <w:rPr>
          <w:rFonts w:ascii="Times New Roman" w:hAnsi="Times New Roman"/>
          <w:sz w:val="28"/>
        </w:rPr>
      </w:pPr>
    </w:p>
    <w:p w:rsidR="002D1231" w:rsidRDefault="002D1231">
      <w:pPr>
        <w:rPr>
          <w:rFonts w:ascii="Times New Roman" w:hAnsi="Times New Roman"/>
          <w:sz w:val="28"/>
        </w:rPr>
      </w:pPr>
    </w:p>
    <w:p w:rsidR="002D1231" w:rsidRDefault="002D1231">
      <w:pPr>
        <w:rPr>
          <w:rFonts w:ascii="Times New Roman" w:hAnsi="Times New Roman"/>
          <w:sz w:val="28"/>
        </w:rPr>
      </w:pPr>
    </w:p>
    <w:p w:rsidR="002D1231" w:rsidRDefault="002D1231">
      <w:pPr>
        <w:rPr>
          <w:rFonts w:ascii="Times New Roman" w:hAnsi="Times New Roman"/>
          <w:sz w:val="28"/>
        </w:rPr>
      </w:pPr>
    </w:p>
    <w:p w:rsidR="002D1231" w:rsidRDefault="002D1231">
      <w:pPr>
        <w:rPr>
          <w:rFonts w:ascii="Times New Roman" w:hAnsi="Times New Roman"/>
          <w:sz w:val="28"/>
        </w:rPr>
      </w:pPr>
    </w:p>
    <w:p w:rsidR="002D1231" w:rsidRDefault="002D1231">
      <w:pPr>
        <w:rPr>
          <w:rFonts w:ascii="Times New Roman" w:hAnsi="Times New Roman"/>
          <w:sz w:val="28"/>
        </w:rPr>
      </w:pPr>
    </w:p>
    <w:p w:rsidR="002D1231" w:rsidRDefault="002D1231">
      <w:pPr>
        <w:rPr>
          <w:rFonts w:ascii="Times New Roman" w:hAnsi="Times New Roman"/>
          <w:sz w:val="28"/>
        </w:rPr>
      </w:pPr>
    </w:p>
    <w:p w:rsidR="002D1231" w:rsidRDefault="00CA4457">
      <w:pPr>
        <w:spacing w:after="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Учебно-тематический план</w:t>
      </w:r>
    </w:p>
    <w:p w:rsidR="002D1231" w:rsidRDefault="00CA4457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 класс (66ч)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9"/>
        <w:gridCol w:w="2325"/>
        <w:gridCol w:w="992"/>
        <w:gridCol w:w="1276"/>
        <w:gridCol w:w="992"/>
        <w:gridCol w:w="3113"/>
      </w:tblGrid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№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Наименование раздела, темы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Всего часов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Теория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Практика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Виды деятельности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Прекрасное в искусстве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10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Осенние краски в картинах художников.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1,5 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Рассматривание картин, </w:t>
            </w:r>
            <w:r>
              <w:rPr>
                <w:rFonts w:ascii="Times New Roman" w:hAnsi="Times New Roman"/>
                <w:sz w:val="28"/>
              </w:rPr>
              <w:t>смешивание красок по образцу, работа по этапам.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Открытие. Сказки и искусство.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Просмотр видеофильма. Картины и иллюстрации к книгам.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Сказочные художники.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Пробуем иллюстрировать сказку.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Мозаичное искусство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Мозаика в мировом </w:t>
            </w:r>
            <w:r>
              <w:rPr>
                <w:rFonts w:ascii="Times New Roman" w:hAnsi="Times New Roman"/>
                <w:sz w:val="28"/>
              </w:rPr>
              <w:t>искусстве. Готовимся к проекту.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Творческий проект «Мозаика»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Проектная деятельность. Презентация работ.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Экскурсия в городской музей. Выставка.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Посещение очередной выставки в городском музее.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Мир театра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Театральная азбука.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>Понятие «театр». Знакомство с театрами республики Россия.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Кукольный театр.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Театр Образцова. Подготовка к проекту. Изготовление кукол.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Творческий проект «Наши куклы»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Завершение работы по изготовлению кукол. Разыгрывание кукольного </w:t>
            </w:r>
            <w:r>
              <w:rPr>
                <w:rFonts w:ascii="Times New Roman" w:hAnsi="Times New Roman"/>
                <w:sz w:val="28"/>
              </w:rPr>
              <w:t>спектакля.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Инсценирование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мультяшных сказок.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>Знакомство с текстом, выбор мультяшной сказки, распределение ролей, диалоги героев.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11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Этюды «Оживление </w:t>
            </w:r>
            <w:r>
              <w:rPr>
                <w:rFonts w:ascii="Times New Roman" w:hAnsi="Times New Roman"/>
                <w:sz w:val="28"/>
              </w:rPr>
              <w:lastRenderedPageBreak/>
              <w:t>неодушевленных предметов».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 xml:space="preserve">Игры на развитие образного мышления, </w:t>
            </w:r>
            <w:r>
              <w:rPr>
                <w:rFonts w:ascii="Times New Roman" w:hAnsi="Times New Roman"/>
                <w:sz w:val="28"/>
                <w:highlight w:val="white"/>
              </w:rPr>
              <w:lastRenderedPageBreak/>
              <w:t xml:space="preserve">фантазии, воображения, </w:t>
            </w:r>
            <w:r>
              <w:rPr>
                <w:rFonts w:ascii="Times New Roman" w:hAnsi="Times New Roman"/>
                <w:sz w:val="28"/>
                <w:highlight w:val="white"/>
              </w:rPr>
              <w:t>интереса к сценическому искусству. Игры-пантомимы.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12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Музыкальные пластические игры.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>Музыкальные пластичные игры и упражнения для развития свободы и выразительности телодвижения. Разучивание упражнений под музыку.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13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 xml:space="preserve">Показ этюдов на тему: «В </w:t>
            </w:r>
            <w:r>
              <w:rPr>
                <w:rFonts w:ascii="Times New Roman" w:hAnsi="Times New Roman"/>
                <w:sz w:val="28"/>
                <w:highlight w:val="white"/>
              </w:rPr>
              <w:t xml:space="preserve">общественных местах: в автобусе, поезде, в </w:t>
            </w:r>
            <w:proofErr w:type="gramStart"/>
            <w:r>
              <w:rPr>
                <w:rFonts w:ascii="Times New Roman" w:hAnsi="Times New Roman"/>
                <w:sz w:val="28"/>
                <w:highlight w:val="white"/>
              </w:rPr>
              <w:t>магазине »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>Создание образов с помощью жестов, мимики. Беседы по содержанию и представлению учащихся об игре актеров.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Волшебный мир книг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</w:t>
            </w:r>
          </w:p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Игры с буквами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Повторение букв. Рисование, </w:t>
            </w:r>
            <w:r>
              <w:rPr>
                <w:rFonts w:ascii="Times New Roman" w:hAnsi="Times New Roman"/>
                <w:sz w:val="28"/>
              </w:rPr>
              <w:t>выкладывание картинок.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15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Народный фольклор: песенки, потешки, народные забавы.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Игры, хороводы. Заучивание с помощью учителя наизусть.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16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Народный фольклор: загадки, скороговорки считалки.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Разучивание наизусть, сочинение своих загадок, </w:t>
            </w:r>
            <w:r>
              <w:rPr>
                <w:rFonts w:ascii="Times New Roman" w:hAnsi="Times New Roman"/>
                <w:sz w:val="28"/>
              </w:rPr>
              <w:t>считалок.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17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Мир сказок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Рисование, </w:t>
            </w:r>
            <w:proofErr w:type="spellStart"/>
            <w:r>
              <w:rPr>
                <w:rFonts w:ascii="Times New Roman" w:hAnsi="Times New Roman"/>
                <w:sz w:val="28"/>
              </w:rPr>
              <w:t>инсценирование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сказок.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18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Моя книжка. Из чего она состоит.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Проектная деятельность, рисование.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19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Моя книжка. Берегите книгу!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Проектная деятельность, составление правил.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20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Экскурсия «Где живут</w:t>
            </w:r>
            <w:r>
              <w:rPr>
                <w:rFonts w:ascii="Times New Roman" w:hAnsi="Times New Roman"/>
                <w:sz w:val="28"/>
              </w:rPr>
              <w:t xml:space="preserve"> книги?»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Знакомство со школьной библиотекой.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Культура родного края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10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21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Стихи о Кургане.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Чтение, разучивание под руководством учителя стихов.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22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Национальные костюмы.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Раскраски с костюмами, (возможно изготовление </w:t>
            </w:r>
            <w:r>
              <w:rPr>
                <w:rFonts w:ascii="Times New Roman" w:hAnsi="Times New Roman"/>
                <w:sz w:val="28"/>
              </w:rPr>
              <w:t>лаптей).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23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Храмы и исторические места России.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Презентация красоты храмов, исторических мест, раскраска.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24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Знаменитые места. Курган.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Заочное путешествие по городу. Собираем </w:t>
            </w:r>
            <w:proofErr w:type="spellStart"/>
            <w:r>
              <w:rPr>
                <w:rFonts w:ascii="Times New Roman" w:hAnsi="Times New Roman"/>
                <w:sz w:val="28"/>
              </w:rPr>
              <w:t>пазлы</w:t>
            </w:r>
            <w:proofErr w:type="spellEnd"/>
            <w:r>
              <w:rPr>
                <w:rFonts w:ascii="Times New Roman" w:hAnsi="Times New Roman"/>
                <w:sz w:val="28"/>
              </w:rPr>
              <w:t>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25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Сказка на новый лад.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Проектная </w:t>
            </w:r>
            <w:r>
              <w:rPr>
                <w:rFonts w:ascii="Times New Roman" w:hAnsi="Times New Roman"/>
                <w:sz w:val="28"/>
              </w:rPr>
              <w:t>деятельность: с героями русских сказок сочинить новую.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26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Экскурсия в </w:t>
            </w:r>
            <w:proofErr w:type="spellStart"/>
            <w:r>
              <w:rPr>
                <w:rFonts w:ascii="Times New Roman" w:hAnsi="Times New Roman"/>
                <w:sz w:val="28"/>
              </w:rPr>
              <w:t>Матрёшкин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сквер.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Рассказ о русских матрёшках. Экскурсия по скверу.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 мире природы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12,5</w:t>
            </w:r>
          </w:p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27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Огород на подоконнике.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Выращиваем и наблюдаем за растениями.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28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Природа в произведениях </w:t>
            </w:r>
            <w:r>
              <w:rPr>
                <w:rFonts w:ascii="Times New Roman" w:hAnsi="Times New Roman"/>
                <w:sz w:val="28"/>
              </w:rPr>
              <w:lastRenderedPageBreak/>
              <w:t>писателей и поэтов.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Презентация, рассказ учителя. </w:t>
            </w:r>
            <w:r>
              <w:rPr>
                <w:rFonts w:ascii="Times New Roman" w:hAnsi="Times New Roman"/>
                <w:sz w:val="28"/>
              </w:rPr>
              <w:lastRenderedPageBreak/>
              <w:t xml:space="preserve">Рассматривание и чтение. Составление </w:t>
            </w:r>
            <w:proofErr w:type="spellStart"/>
            <w:r>
              <w:rPr>
                <w:rFonts w:ascii="Times New Roman" w:hAnsi="Times New Roman"/>
                <w:sz w:val="28"/>
              </w:rPr>
              <w:t>пазлов</w:t>
            </w:r>
            <w:proofErr w:type="spellEnd"/>
            <w:r>
              <w:rPr>
                <w:rFonts w:ascii="Times New Roman" w:hAnsi="Times New Roman"/>
                <w:sz w:val="28"/>
              </w:rPr>
              <w:t>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29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Удивительное рядом.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Раскраски, </w:t>
            </w:r>
            <w:proofErr w:type="gramStart"/>
            <w:r>
              <w:rPr>
                <w:rFonts w:ascii="Times New Roman" w:hAnsi="Times New Roman"/>
                <w:sz w:val="28"/>
              </w:rPr>
              <w:t>презентации,  рассказы</w:t>
            </w:r>
            <w:proofErr w:type="gramEnd"/>
            <w:r>
              <w:rPr>
                <w:rFonts w:ascii="Times New Roman" w:hAnsi="Times New Roman"/>
                <w:sz w:val="28"/>
              </w:rPr>
              <w:t xml:space="preserve"> о растениях и животных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30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Наблюдения в природе.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Экскурсия на поляну. Наблюдение за небом.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31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Цвет неба.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Рисование на основе наблюдений в природе.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32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Экскурсия в эколого-биологический центр.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Посещение городского эколого-биологического центра. Беседа об охране животных.</w:t>
            </w:r>
          </w:p>
        </w:tc>
      </w:tr>
      <w:tr w:rsidR="002D1231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33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«</w:t>
            </w:r>
            <w:proofErr w:type="spellStart"/>
            <w:r>
              <w:rPr>
                <w:rFonts w:ascii="Times New Roman" w:hAnsi="Times New Roman"/>
                <w:sz w:val="28"/>
              </w:rPr>
              <w:t>Вырезалки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». </w:t>
            </w:r>
            <w:r>
              <w:rPr>
                <w:rFonts w:ascii="Times New Roman" w:hAnsi="Times New Roman"/>
                <w:sz w:val="28"/>
              </w:rPr>
              <w:t>Зоопарк.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Вырезаем животных по трафарету. Составляем совместный зоопарк. Проектная деятельность.</w:t>
            </w:r>
          </w:p>
        </w:tc>
      </w:tr>
    </w:tbl>
    <w:p w:rsidR="002D1231" w:rsidRDefault="002D1231">
      <w:pPr>
        <w:rPr>
          <w:rFonts w:ascii="Times New Roman" w:hAnsi="Times New Roman"/>
          <w:sz w:val="28"/>
        </w:rPr>
      </w:pPr>
    </w:p>
    <w:p w:rsidR="002D1231" w:rsidRDefault="00CA4457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 класс (68ч)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98"/>
        <w:gridCol w:w="2441"/>
        <w:gridCol w:w="930"/>
        <w:gridCol w:w="1263"/>
        <w:gridCol w:w="992"/>
        <w:gridCol w:w="3113"/>
      </w:tblGrid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№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Наименование раздела, темы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Всего часов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Теория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Практика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Виды деятельности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Прекрасное в искусстве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10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Анимация, анималисты.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Наблюдение за характерами в изображениях художников.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Красочный и живой мир животных.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Просмотр видеофильма. Картины и иллюстрации к книгам.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Сюжеты в жизни. Оформление.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Просмотр презентации о художественном оформлении различных предметов из жизни. 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Творческий проект «Фантик от шоколадки»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Примеры фантиков. Домашние заготовки сюжетов.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Творческая мастерская художников.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Иллюстрируем загадки, ребусы.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Экскурсия в детскую школу искусств.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Посещение выставки работ детей-художников. Мольберты и краски.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Мир театра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14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Виды театрального искусства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>Театр - искусство коллективное, спектакль - результат творческого труда многих людей</w:t>
            </w:r>
            <w:r>
              <w:rPr>
                <w:rFonts w:ascii="Times New Roman" w:hAnsi="Times New Roman"/>
                <w:sz w:val="28"/>
                <w:highlight w:val="white"/>
              </w:rPr>
              <w:t xml:space="preserve"> различных профессий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Театральная игра «Сказка, сказка, ждем тебя»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Style w:val="c91"/>
                <w:rFonts w:ascii="Times New Roman" w:hAnsi="Times New Roman"/>
                <w:sz w:val="28"/>
                <w:highlight w:val="white"/>
              </w:rPr>
              <w:t>Повторение правил поведения на сцене.</w:t>
            </w:r>
            <w:r>
              <w:rPr>
                <w:rStyle w:val="c31"/>
                <w:rFonts w:ascii="Times New Roman" w:hAnsi="Times New Roman"/>
                <w:b/>
                <w:sz w:val="28"/>
                <w:highlight w:val="white"/>
              </w:rPr>
              <w:t> </w:t>
            </w:r>
            <w:r>
              <w:rPr>
                <w:rStyle w:val="c91"/>
                <w:rFonts w:ascii="Times New Roman" w:hAnsi="Times New Roman"/>
                <w:sz w:val="28"/>
                <w:highlight w:val="white"/>
              </w:rPr>
              <w:t>Учить детей ориентироваться в пространстве, равномерно размещаться на площадке.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Инсценирование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мультяшных сказок.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 xml:space="preserve">Знакомство с текстом, </w:t>
            </w:r>
            <w:r>
              <w:rPr>
                <w:rFonts w:ascii="Times New Roman" w:hAnsi="Times New Roman"/>
                <w:sz w:val="28"/>
                <w:highlight w:val="white"/>
              </w:rPr>
              <w:t>выбор мультяшной сказки, распределение ролей, диалоги героев.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Чтение в лицах стихов </w:t>
            </w:r>
            <w:proofErr w:type="spellStart"/>
            <w:r>
              <w:rPr>
                <w:rFonts w:ascii="Times New Roman" w:hAnsi="Times New Roman"/>
                <w:sz w:val="28"/>
              </w:rPr>
              <w:t>Э.Успенского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8"/>
              </w:rPr>
              <w:t>И.Токмаковой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8"/>
              </w:rPr>
              <w:t>А.Барто</w:t>
            </w:r>
            <w:proofErr w:type="spellEnd"/>
            <w:r>
              <w:rPr>
                <w:rFonts w:ascii="Times New Roman" w:hAnsi="Times New Roman"/>
                <w:sz w:val="28"/>
              </w:rPr>
              <w:t>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Style w:val="c91"/>
                <w:rFonts w:ascii="Times New Roman" w:hAnsi="Times New Roman"/>
                <w:sz w:val="28"/>
                <w:highlight w:val="white"/>
              </w:rPr>
              <w:t> </w:t>
            </w:r>
            <w:proofErr w:type="gramStart"/>
            <w:r>
              <w:rPr>
                <w:rFonts w:ascii="Times New Roman" w:hAnsi="Times New Roman"/>
                <w:sz w:val="28"/>
                <w:highlight w:val="white"/>
              </w:rPr>
              <w:t>Учимся  находить</w:t>
            </w:r>
            <w:proofErr w:type="gramEnd"/>
            <w:r>
              <w:rPr>
                <w:rFonts w:ascii="Times New Roman" w:hAnsi="Times New Roman"/>
                <w:sz w:val="28"/>
                <w:highlight w:val="white"/>
              </w:rPr>
              <w:t xml:space="preserve"> ключевые слова в предложении и выделять их голосом.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11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Музыкальные пластические игры.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 xml:space="preserve">Музыкальные </w:t>
            </w:r>
            <w:r>
              <w:rPr>
                <w:rFonts w:ascii="Times New Roman" w:hAnsi="Times New Roman"/>
                <w:sz w:val="28"/>
                <w:highlight w:val="white"/>
              </w:rPr>
              <w:t>пластичные игры и упражнения для развития свободы и выразительности телодвижения. Разучивание упражнений под музыку.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Экскурсия в театр.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>Посещение запланированного представления.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13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Театрализованные игры.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 xml:space="preserve">Этюды для выработки </w:t>
            </w:r>
            <w:r>
              <w:rPr>
                <w:rFonts w:ascii="Times New Roman" w:hAnsi="Times New Roman"/>
                <w:sz w:val="28"/>
                <w:highlight w:val="white"/>
              </w:rPr>
              <w:t>выразительной сценической жестикуляции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Волшебный мир книг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14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</w:t>
            </w:r>
          </w:p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Писатели – детям.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Рассказы и презентации о творчестве детских писателей.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15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По произведениям Н. Михалкова и К. Чуковского.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Задание по группам. Чтение и заучивание стихов.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16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Зарубежный фольклор.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Чтение и разыгрывание английских, немецких, литовских песенок. 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17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Сказочный десант.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Чтение любимых сказок, рисование, отгадывание.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18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Литературная викторина. Читаем сказки </w:t>
            </w:r>
            <w:proofErr w:type="spellStart"/>
            <w:r>
              <w:rPr>
                <w:rFonts w:ascii="Times New Roman" w:hAnsi="Times New Roman"/>
                <w:sz w:val="28"/>
              </w:rPr>
              <w:t>Г.Андерсена</w:t>
            </w:r>
            <w:proofErr w:type="spellEnd"/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Подготовка к проектной </w:t>
            </w:r>
            <w:r>
              <w:rPr>
                <w:rFonts w:ascii="Times New Roman" w:hAnsi="Times New Roman"/>
                <w:sz w:val="28"/>
              </w:rPr>
              <w:t>деятельности. Выбор книг, чтение.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19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Литературная викторина. Мини- афиша.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Проектная деятельность. Работа в группах: рисунки, вопросы, загадки по сказкам.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20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Экскурсия «Проведаем книгу»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Экскурсия в библиотеку семейного чтения.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Культура </w:t>
            </w:r>
            <w:r>
              <w:rPr>
                <w:rFonts w:ascii="Times New Roman" w:hAnsi="Times New Roman"/>
                <w:b/>
                <w:sz w:val="28"/>
              </w:rPr>
              <w:t>родного края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14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21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Народы России. Создадим хоровод.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Рассказ учителя, презентация. Вырезание, склейка большого хоровода.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22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Народные праздники. Моя малая родина – город Курган.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Домашние заготовки детей о праздниках семьи. Работа </w:t>
            </w:r>
            <w:r>
              <w:rPr>
                <w:rFonts w:ascii="Times New Roman" w:hAnsi="Times New Roman"/>
                <w:sz w:val="28"/>
              </w:rPr>
              <w:t>в парах – сравнение, обмен.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23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Экскурсия в парк «Семья»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Игры и развлечения в любимом парке.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24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Названия улиц. Знаменитые соотечественники.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Беседа о великих людях, их достижениях. Ближайшая к школе улица – К. Маркса. Чертим маршрут.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25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Знаменитые места. Курган.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Заочное путешествие по городу. Раскраски известных объектов.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26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Инсценирование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русских сказок.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Работа в группах. На основе прочитанных сказок подготовка декораций и костюмов.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27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Театральное представление.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Презентация подготовленных сказок. Делимся впечатлениями.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 мире природы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14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28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Огород на подоконнике.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Выращиваем и наблюдаем за растениями.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29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Природа в произведениях писателей и поэтов.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Презентация, рассказ учителя. </w:t>
            </w:r>
            <w:r>
              <w:rPr>
                <w:rFonts w:ascii="Times New Roman" w:hAnsi="Times New Roman"/>
                <w:sz w:val="28"/>
              </w:rPr>
              <w:t xml:space="preserve">Рассматривание и чтение. Составление </w:t>
            </w:r>
            <w:proofErr w:type="spellStart"/>
            <w:r>
              <w:rPr>
                <w:rFonts w:ascii="Times New Roman" w:hAnsi="Times New Roman"/>
                <w:sz w:val="28"/>
              </w:rPr>
              <w:t>пазлов</w:t>
            </w:r>
            <w:proofErr w:type="spellEnd"/>
            <w:r>
              <w:rPr>
                <w:rFonts w:ascii="Times New Roman" w:hAnsi="Times New Roman"/>
                <w:sz w:val="28"/>
              </w:rPr>
              <w:t>.</w:t>
            </w:r>
          </w:p>
        </w:tc>
      </w:tr>
      <w:tr w:rsidR="002D1231">
        <w:trPr>
          <w:trHeight w:val="478"/>
        </w:trPr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30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Легенды о цветах. 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Видео-презентация. Рисование иллюстраций к легендам.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31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Природный художник – паук.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Причудливые узоры паутины. Фантазируем.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32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Мечтаем на природе.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Экскурсия на </w:t>
            </w:r>
            <w:r>
              <w:rPr>
                <w:rFonts w:ascii="Times New Roman" w:hAnsi="Times New Roman"/>
                <w:sz w:val="28"/>
              </w:rPr>
              <w:t>поляну. Наблюдение за объектами природы.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33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Лес моей мечты.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Проектная деятельность в группах на основе наблюдений.</w:t>
            </w:r>
          </w:p>
        </w:tc>
      </w:tr>
      <w:tr w:rsidR="002D1231">
        <w:tc>
          <w:tcPr>
            <w:tcW w:w="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34</w:t>
            </w:r>
          </w:p>
        </w:tc>
        <w:tc>
          <w:tcPr>
            <w:tcW w:w="2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Праздник на природе.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Экскурсия и отдых с родителями. </w:t>
            </w:r>
            <w:proofErr w:type="spellStart"/>
            <w:r>
              <w:rPr>
                <w:rFonts w:ascii="Times New Roman" w:hAnsi="Times New Roman"/>
                <w:sz w:val="28"/>
              </w:rPr>
              <w:t>Инценирование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растений и животный, исполнение песен и танцев.</w:t>
            </w:r>
          </w:p>
        </w:tc>
      </w:tr>
    </w:tbl>
    <w:p w:rsidR="002D1231" w:rsidRDefault="002D1231">
      <w:pPr>
        <w:spacing w:after="0" w:line="276" w:lineRule="auto"/>
        <w:rPr>
          <w:rFonts w:ascii="Times New Roman" w:hAnsi="Times New Roman"/>
          <w:sz w:val="28"/>
        </w:rPr>
      </w:pPr>
    </w:p>
    <w:p w:rsidR="002D1231" w:rsidRDefault="00CA4457">
      <w:pPr>
        <w:spacing w:line="276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3 класс </w:t>
      </w:r>
      <w:r>
        <w:rPr>
          <w:rFonts w:ascii="Times New Roman" w:hAnsi="Times New Roman"/>
          <w:sz w:val="28"/>
        </w:rPr>
        <w:t>(68)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2126"/>
        <w:gridCol w:w="993"/>
        <w:gridCol w:w="1275"/>
        <w:gridCol w:w="993"/>
        <w:gridCol w:w="3254"/>
      </w:tblGrid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№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Наименование раздела, темы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Всего часов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Теория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Практика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Виды деятельности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Прекрасное в искусстве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10</w:t>
            </w:r>
          </w:p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Живопись. Вдохновение от красоты.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Творческое наблюдение. Словесное рисование. Сочинение четверостиший.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Разноцветная планета.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Живописные картины из жизни. Фантазии в творчестве.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Народные промыслы. Роспись.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Просмотр видеоролика о народных промыслах. Рисование по трафарету.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Творческий проект «Подарочный набор»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Проектная деятельность. Работа в группах: рисунки </w:t>
            </w:r>
            <w:r>
              <w:rPr>
                <w:rFonts w:ascii="Times New Roman" w:hAnsi="Times New Roman"/>
                <w:sz w:val="28"/>
              </w:rPr>
              <w:t>на бумаге большого формата.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Заочная экскурсия по Третьяковской галерее. Жанры.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Виртуальная экскурсия, наблюдение, беседа с преподавателем школы искусств.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Изобразительная эстафета.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Выражаем эмоции на бумаге, смайлики и реальные лица. </w:t>
            </w:r>
            <w:r>
              <w:rPr>
                <w:rFonts w:ascii="Times New Roman" w:hAnsi="Times New Roman"/>
                <w:sz w:val="28"/>
              </w:rPr>
              <w:t>Работа в парах. Выставка.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Мир театра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>Урок актёрского мастерства на развитие памяти.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> Упражнения и игры: превращения предмета, превращение в предмет, живой алфавит, ручеек, волна, переходы в полукруге. 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 xml:space="preserve">Творческое взаимодействие с партнёром.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>Упражнения, направленные на развитие у детей чувства ритма. Образно-игровые упражнения (поезд, мотылек, бабочка).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>Юмористические миниатюры.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 xml:space="preserve">Распределение ролей, выбирая для себя более подходящую. </w:t>
            </w:r>
            <w:r>
              <w:rPr>
                <w:rFonts w:ascii="Times New Roman" w:hAnsi="Times New Roman"/>
                <w:sz w:val="28"/>
                <w:highlight w:val="white"/>
              </w:rPr>
              <w:t>Разучивание ролей, изготовление костюмов.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Музыкальные пластические игры.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>Музыкальные пластичные игры и упражнения для развития свободы и выразительности телодвижения. Разучивание упражнений под музыку.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Подготовка афиш.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Проектная </w:t>
            </w:r>
            <w:r>
              <w:rPr>
                <w:rFonts w:ascii="Times New Roman" w:hAnsi="Times New Roman"/>
                <w:sz w:val="28"/>
              </w:rPr>
              <w:t>деятельность.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Экскурсия в театр.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Запланированное посещение театрализованного представления.</w:t>
            </w:r>
          </w:p>
        </w:tc>
      </w:tr>
      <w:tr w:rsidR="002D1231">
        <w:trPr>
          <w:trHeight w:val="1463"/>
        </w:trPr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proofErr w:type="gramStart"/>
            <w:r>
              <w:rPr>
                <w:rFonts w:ascii="Times New Roman" w:hAnsi="Times New Roman"/>
                <w:sz w:val="28"/>
                <w:highlight w:val="white"/>
              </w:rPr>
              <w:t>Конкурс  «</w:t>
            </w:r>
            <w:proofErr w:type="gramEnd"/>
            <w:r>
              <w:rPr>
                <w:rFonts w:ascii="Times New Roman" w:hAnsi="Times New Roman"/>
                <w:sz w:val="28"/>
                <w:highlight w:val="white"/>
              </w:rPr>
              <w:t>Походка».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>Приемы релаксации, концентрации внимания, дыхания; снятия мышечных зажимов. 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Волшебный мир книг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1,5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12,5</w:t>
            </w:r>
          </w:p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Счастливое детство с книгами.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Рассматривание и чтение книг наших мам, пап, бабушек и дедушек.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«Лунное путешествие и другие приключения маленьких человечков»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Чтение, </w:t>
            </w:r>
            <w:proofErr w:type="spellStart"/>
            <w:r>
              <w:rPr>
                <w:rFonts w:ascii="Times New Roman" w:hAnsi="Times New Roman"/>
                <w:sz w:val="28"/>
              </w:rPr>
              <w:t>инсценирование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сказок </w:t>
            </w:r>
            <w:proofErr w:type="spellStart"/>
            <w:r>
              <w:rPr>
                <w:rFonts w:ascii="Times New Roman" w:hAnsi="Times New Roman"/>
                <w:sz w:val="28"/>
              </w:rPr>
              <w:t>Н.Носова</w:t>
            </w:r>
            <w:proofErr w:type="spellEnd"/>
            <w:r>
              <w:rPr>
                <w:rFonts w:ascii="Times New Roman" w:hAnsi="Times New Roman"/>
                <w:sz w:val="28"/>
              </w:rPr>
              <w:t>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Детские журналы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Рассматривание </w:t>
            </w:r>
            <w:r>
              <w:rPr>
                <w:rFonts w:ascii="Times New Roman" w:hAnsi="Times New Roman"/>
                <w:sz w:val="28"/>
              </w:rPr>
              <w:t>и чтение. Обсуждение, отгадывание занимательных заданий.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Кроссворды по прочитанным книгам.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Групповая игровая деятельность. Герои, события, авторы в кроссвордах.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Конкурс семейных плакатов «Вместе весело читать»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Выставка плакатов.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Проект одного литературного произведения.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Проектная деятельность, презентация своих работ.</w:t>
            </w:r>
          </w:p>
        </w:tc>
      </w:tr>
      <w:tr w:rsidR="002D1231">
        <w:trPr>
          <w:trHeight w:val="1482"/>
        </w:trPr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Экскурсия «Новый мир»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Экскурсия в библиотеку </w:t>
            </w:r>
            <w:proofErr w:type="spellStart"/>
            <w:r>
              <w:rPr>
                <w:rFonts w:ascii="Times New Roman" w:hAnsi="Times New Roman"/>
                <w:sz w:val="28"/>
              </w:rPr>
              <w:t>им.Куликова</w:t>
            </w:r>
            <w:proofErr w:type="spellEnd"/>
            <w:r>
              <w:rPr>
                <w:rFonts w:ascii="Times New Roman" w:hAnsi="Times New Roman"/>
                <w:sz w:val="28"/>
              </w:rPr>
              <w:t>. рассматривание и чтение книг.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Культура родного края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</w:t>
            </w:r>
          </w:p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Музеи России. Музей </w:t>
            </w:r>
            <w:r>
              <w:rPr>
                <w:rFonts w:ascii="Times New Roman" w:hAnsi="Times New Roman"/>
                <w:sz w:val="28"/>
              </w:rPr>
              <w:t>Кургана.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Рассказ учителя, презентация.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Экскурсия в городской музей.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Наши художники.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Рассматривание картин татарских художников. Составление рассказа по картине.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Знаменитые соотечественники. Л.И. Куликов.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Рассказ</w:t>
            </w:r>
            <w:r>
              <w:rPr>
                <w:rFonts w:ascii="Times New Roman" w:hAnsi="Times New Roman"/>
                <w:sz w:val="28"/>
              </w:rPr>
              <w:t xml:space="preserve"> о писателе. Произведения </w:t>
            </w:r>
            <w:proofErr w:type="spellStart"/>
            <w:r>
              <w:rPr>
                <w:rFonts w:ascii="Times New Roman" w:hAnsi="Times New Roman"/>
                <w:sz w:val="28"/>
              </w:rPr>
              <w:t>Л.И.Куликова</w:t>
            </w:r>
            <w:proofErr w:type="spellEnd"/>
            <w:r>
              <w:rPr>
                <w:rFonts w:ascii="Times New Roman" w:hAnsi="Times New Roman"/>
                <w:sz w:val="28"/>
              </w:rPr>
              <w:t>. Рисование, пересказ, впечатления.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Экскурсия в молодёжный парк.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Игры и развлечения в известном парке.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Знаменитые места. Курган.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Заочное путешествие по объекту. Раскраски известных объектов.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Композиторы России.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Учимся слушать музыку. Выражаем эмоции, делимся впечатлениями.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 мире природы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Огород на подоконнике.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Выращиваем и наблюдаем за растениями.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Природа в произведениях писателей и поэтов.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Презентация, </w:t>
            </w:r>
            <w:r>
              <w:rPr>
                <w:rFonts w:ascii="Times New Roman" w:hAnsi="Times New Roman"/>
                <w:sz w:val="28"/>
              </w:rPr>
              <w:t xml:space="preserve">рассказ учителя. Рассматривание и чтение. Составление </w:t>
            </w:r>
            <w:proofErr w:type="spellStart"/>
            <w:r>
              <w:rPr>
                <w:rFonts w:ascii="Times New Roman" w:hAnsi="Times New Roman"/>
                <w:sz w:val="28"/>
              </w:rPr>
              <w:t>пазлов</w:t>
            </w:r>
            <w:proofErr w:type="spellEnd"/>
            <w:r>
              <w:rPr>
                <w:rFonts w:ascii="Times New Roman" w:hAnsi="Times New Roman"/>
                <w:sz w:val="28"/>
              </w:rPr>
              <w:t>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Живые гиганты.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Факты о деревьях-гигантах. Картинки и презентации. Рисуем и раскрашиваем. 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Красочное оперение.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Красота экзотических птиц. Доклады и презентации детей. 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Орнаменты и крылья.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Проектная деятельность. Изготовление фантастических птиц.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Кормушки на будущее.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Изготовление кормушек из бросового материала (сохраняем для зимы). Беседа.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Наши любимцы.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Экскурсия в контактный зоопарк.</w:t>
            </w:r>
          </w:p>
        </w:tc>
      </w:tr>
    </w:tbl>
    <w:p w:rsidR="002D1231" w:rsidRDefault="002D1231">
      <w:pPr>
        <w:spacing w:line="276" w:lineRule="auto"/>
        <w:rPr>
          <w:rFonts w:ascii="Times New Roman" w:hAnsi="Times New Roman"/>
          <w:sz w:val="28"/>
        </w:rPr>
      </w:pPr>
    </w:p>
    <w:p w:rsidR="002D1231" w:rsidRDefault="00CA4457">
      <w:pPr>
        <w:spacing w:line="276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</w:t>
      </w:r>
      <w:r>
        <w:rPr>
          <w:rFonts w:ascii="Times New Roman" w:hAnsi="Times New Roman"/>
          <w:sz w:val="28"/>
        </w:rPr>
        <w:t xml:space="preserve"> класс (68ч)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2560"/>
        <w:gridCol w:w="984"/>
        <w:gridCol w:w="1144"/>
        <w:gridCol w:w="1134"/>
        <w:gridCol w:w="2829"/>
      </w:tblGrid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№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Наименование раздела, темы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Всего часов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Теория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Практика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Виды деятельности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Прекрасное в искусстве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Художники-маринисты.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Наблюдение за красотой моря в картинах. Слушаем море и сравниваем.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Образ человека.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Рассматриваем портреты. Поэтапное рисование.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Фантазии в искусстве.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Наблюдение. Подготовка к проекту. Современное искусство.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Творческий проект «Планеты голубого тумана».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Проектная деятельность. Заготовки. Работа в группах.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Угадай-ка </w:t>
            </w:r>
            <w:r>
              <w:rPr>
                <w:rFonts w:ascii="Times New Roman" w:hAnsi="Times New Roman"/>
                <w:sz w:val="28"/>
              </w:rPr>
              <w:t>«Чья это картина?»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Игровая программа в командах.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Экскурсия в Курганский областной художественный музей им. Г.А. </w:t>
            </w:r>
            <w:proofErr w:type="spellStart"/>
            <w:r>
              <w:rPr>
                <w:rFonts w:ascii="Times New Roman" w:hAnsi="Times New Roman"/>
                <w:sz w:val="28"/>
              </w:rPr>
              <w:t>Травникова</w:t>
            </w:r>
            <w:proofErr w:type="spellEnd"/>
            <w:r>
              <w:rPr>
                <w:rFonts w:ascii="Times New Roman" w:hAnsi="Times New Roman"/>
                <w:sz w:val="28"/>
              </w:rPr>
              <w:t>.</w:t>
            </w:r>
          </w:p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Посещение музея, Просмотр работ. Выставка.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Мир театра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14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Современный театр.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 xml:space="preserve">Знакомятся с </w:t>
            </w:r>
            <w:r>
              <w:rPr>
                <w:rFonts w:ascii="Times New Roman" w:hAnsi="Times New Roman"/>
                <w:sz w:val="28"/>
                <w:highlight w:val="white"/>
              </w:rPr>
              <w:t>современным, кукольным, музыкальным, цирковым театрами. В процессе дискуссии делятся своим жизненным опытом. Театральные профессии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color w:val="231F20"/>
                <w:sz w:val="28"/>
                <w:highlight w:val="white"/>
              </w:rPr>
              <w:t>Актер за кадром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proofErr w:type="gramStart"/>
            <w:r>
              <w:rPr>
                <w:rFonts w:ascii="Times New Roman" w:hAnsi="Times New Roman"/>
                <w:color w:val="231F20"/>
                <w:sz w:val="28"/>
                <w:highlight w:val="white"/>
              </w:rPr>
              <w:t>Озвучивание  иллюстраций</w:t>
            </w:r>
            <w:proofErr w:type="gramEnd"/>
            <w:r>
              <w:rPr>
                <w:rFonts w:ascii="Times New Roman" w:hAnsi="Times New Roman"/>
                <w:color w:val="231F20"/>
                <w:sz w:val="28"/>
                <w:highlight w:val="white"/>
              </w:rPr>
              <w:t>, диафильмов, чтение басен по ролям, сказочные персонажи.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Маскарад.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>Распределение ролей, выбирая для себя более подходящую. Разучивание ролей, изготовление костюмов.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>Игры на развитие умения выражать чувства и эмоции.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 xml:space="preserve">Игры на тренировку умений распознавать эмоциональное состояние по мимике с помощью разрезных </w:t>
            </w:r>
            <w:r>
              <w:rPr>
                <w:rFonts w:ascii="Times New Roman" w:hAnsi="Times New Roman"/>
                <w:sz w:val="28"/>
                <w:highlight w:val="white"/>
              </w:rPr>
              <w:t>профилей. Жест, маска в пантомимном действии.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11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Музыкальные пластические игры.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>Музыкальные пластичные игры и упражнения для развития свободы и выразительности телодвижения. Разучивание упражнений под музыку.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  <w:highlight w:val="white"/>
              </w:rPr>
              <w:t>Выбор произведения и работа над ним.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Проектная деятельность.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13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Экскурсия в театр.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Запланированное посещение театрализованного представления.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Волшебный мир книг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14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12,5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Лучшие сказки двадцатого века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Обсуждение, просматривание презентаций, чтение отрывков, </w:t>
            </w:r>
            <w:r>
              <w:rPr>
                <w:rFonts w:ascii="Times New Roman" w:hAnsi="Times New Roman"/>
                <w:sz w:val="28"/>
              </w:rPr>
              <w:t>рисование.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15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Чудесные басни.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Инсценирование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басен </w:t>
            </w:r>
            <w:proofErr w:type="spellStart"/>
            <w:r>
              <w:rPr>
                <w:rFonts w:ascii="Times New Roman" w:hAnsi="Times New Roman"/>
                <w:sz w:val="28"/>
              </w:rPr>
              <w:t>И.Крылова</w:t>
            </w:r>
            <w:proofErr w:type="spellEnd"/>
            <w:r>
              <w:rPr>
                <w:rFonts w:ascii="Times New Roman" w:hAnsi="Times New Roman"/>
                <w:sz w:val="28"/>
              </w:rPr>
              <w:t>, просмотр мультфильма.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16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Конкурс чтецов. Стихи знаменитых поэтов России.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На выбор учителя: </w:t>
            </w:r>
            <w:proofErr w:type="spellStart"/>
            <w:r>
              <w:rPr>
                <w:rFonts w:ascii="Times New Roman" w:hAnsi="Times New Roman"/>
                <w:sz w:val="28"/>
              </w:rPr>
              <w:t>А.Пушкин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8"/>
              </w:rPr>
              <w:t>В.Маяковский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8"/>
              </w:rPr>
              <w:t>С.Есенин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и др.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17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Книжка заболела. 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Ремонт книг. </w:t>
            </w:r>
            <w:proofErr w:type="spellStart"/>
            <w:r>
              <w:rPr>
                <w:rFonts w:ascii="Times New Roman" w:hAnsi="Times New Roman"/>
                <w:sz w:val="28"/>
              </w:rPr>
              <w:t>Обкладываие</w:t>
            </w:r>
            <w:proofErr w:type="spellEnd"/>
            <w:r>
              <w:rPr>
                <w:rFonts w:ascii="Times New Roman" w:hAnsi="Times New Roman"/>
                <w:sz w:val="28"/>
              </w:rPr>
              <w:t>, изготовление закладок.</w:t>
            </w:r>
          </w:p>
        </w:tc>
      </w:tr>
      <w:tr w:rsidR="002D1231">
        <w:trPr>
          <w:trHeight w:val="2251"/>
        </w:trPr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18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Читательская конференция одного произведения.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Проектная деятельность. Продумывание вопросов, </w:t>
            </w:r>
            <w:proofErr w:type="spellStart"/>
            <w:r>
              <w:rPr>
                <w:rFonts w:ascii="Times New Roman" w:hAnsi="Times New Roman"/>
                <w:sz w:val="28"/>
              </w:rPr>
              <w:t>интеллектуальая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«дуэль». 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19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«</w:t>
            </w:r>
            <w:proofErr w:type="spellStart"/>
            <w:r>
              <w:rPr>
                <w:rFonts w:ascii="Times New Roman" w:hAnsi="Times New Roman"/>
                <w:sz w:val="28"/>
              </w:rPr>
              <w:t>Книжкины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именины»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Викторины, конкурсы, кроссворды по книгам детских писателей.</w:t>
            </w:r>
          </w:p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20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Экскурсия «Библиотека и компьютер»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Экскурсия в городскую библиотеку. Электронные и бумажные книги.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Культура родного края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14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21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Ремесла и промыслы России. 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Рассказ учителя. Доклады и презентации детей.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22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Моя малая родина. </w:t>
            </w:r>
            <w:r>
              <w:rPr>
                <w:rFonts w:ascii="Times New Roman" w:hAnsi="Times New Roman"/>
                <w:sz w:val="28"/>
              </w:rPr>
              <w:t>Экскурсия по Кургану.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Путешествие по городу с экскурсоводом.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23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Красота родного города. Расскажем </w:t>
            </w:r>
            <w:proofErr w:type="gramStart"/>
            <w:r>
              <w:rPr>
                <w:rFonts w:ascii="Times New Roman" w:hAnsi="Times New Roman"/>
                <w:sz w:val="28"/>
              </w:rPr>
              <w:t>что то</w:t>
            </w:r>
            <w:proofErr w:type="gramEnd"/>
            <w:r>
              <w:rPr>
                <w:rFonts w:ascii="Times New Roman" w:hAnsi="Times New Roman"/>
                <w:sz w:val="28"/>
              </w:rPr>
              <w:t xml:space="preserve"> новое.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Проектная деятельность. Изготовление в группах плаката о родном городе.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24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Знаменитые места. Курган.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Заочное </w:t>
            </w:r>
            <w:r>
              <w:rPr>
                <w:rFonts w:ascii="Times New Roman" w:hAnsi="Times New Roman"/>
                <w:sz w:val="28"/>
              </w:rPr>
              <w:t>путешествие по объектам. Раскраски и рассказы об известных объектах.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25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Знаменитые земляки. 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Доклады и презентации детей в парах.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26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«Мы ищем таланты!»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Праздник для детей и родителей с национальными блюдами. Выставка работ детей и их родителей.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27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Викторина «Знаешь ли ты свой край?»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Командное соревнование по страницам пройденных мест </w:t>
            </w:r>
            <w:proofErr w:type="gramStart"/>
            <w:r>
              <w:rPr>
                <w:rFonts w:ascii="Times New Roman" w:hAnsi="Times New Roman"/>
                <w:sz w:val="28"/>
              </w:rPr>
              <w:t>России  (</w:t>
            </w:r>
            <w:proofErr w:type="gramEnd"/>
            <w:r>
              <w:rPr>
                <w:rFonts w:ascii="Times New Roman" w:hAnsi="Times New Roman"/>
                <w:sz w:val="28"/>
              </w:rPr>
              <w:t>Кургана).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В мире природы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14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12,5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28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Огород на подоконнике.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Выращиваем и наблюдаем за растениями.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29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Природа в произведениях писателей и</w:t>
            </w:r>
            <w:r>
              <w:rPr>
                <w:rFonts w:ascii="Times New Roman" w:hAnsi="Times New Roman"/>
                <w:sz w:val="28"/>
              </w:rPr>
              <w:t xml:space="preserve"> поэтов.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Презентация, рассказ учителя. Рассматривание и чтение. Составление </w:t>
            </w:r>
            <w:proofErr w:type="spellStart"/>
            <w:r>
              <w:rPr>
                <w:rFonts w:ascii="Times New Roman" w:hAnsi="Times New Roman"/>
                <w:sz w:val="28"/>
              </w:rPr>
              <w:t>пазлов</w:t>
            </w:r>
            <w:proofErr w:type="spellEnd"/>
            <w:r>
              <w:rPr>
                <w:rFonts w:ascii="Times New Roman" w:hAnsi="Times New Roman"/>
                <w:sz w:val="28"/>
              </w:rPr>
              <w:t>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30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Водные просторы.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Доклады и презентации детей о красоте водоемов мира, страны, своего края.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31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Разноцветная пасека.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Проектная деятельность про </w:t>
            </w:r>
            <w:r>
              <w:rPr>
                <w:rFonts w:ascii="Times New Roman" w:hAnsi="Times New Roman"/>
                <w:sz w:val="28"/>
              </w:rPr>
              <w:t>пчел-тружениц. Бумажные ульи, роспись.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32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Заграничные гости.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Домашние заготовки детей о комнатных растениях. Доклады, рисунки, презентации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33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Красота круглый год.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Творческий праздник с родителями. Тематические поделки, конкурсы, творческие</w:t>
            </w:r>
            <w:r>
              <w:rPr>
                <w:rFonts w:ascii="Times New Roman" w:hAnsi="Times New Roman"/>
                <w:sz w:val="28"/>
              </w:rPr>
              <w:t xml:space="preserve"> номера художественной самодеятельности.</w:t>
            </w:r>
          </w:p>
        </w:tc>
      </w:tr>
      <w:tr w:rsidR="002D1231">
        <w:tc>
          <w:tcPr>
            <w:tcW w:w="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34</w:t>
            </w:r>
          </w:p>
        </w:tc>
        <w:tc>
          <w:tcPr>
            <w:tcW w:w="2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Тридевятое царство.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2D1231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31" w:rsidRDefault="00CA4457">
            <w:pPr>
              <w:spacing w:after="0" w:line="276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Поездка в КВЦ города </w:t>
            </w:r>
            <w:proofErr w:type="gramStart"/>
            <w:r>
              <w:rPr>
                <w:rFonts w:ascii="Times New Roman" w:hAnsi="Times New Roman"/>
                <w:sz w:val="28"/>
              </w:rPr>
              <w:t>Кургана  (</w:t>
            </w:r>
            <w:proofErr w:type="gramEnd"/>
            <w:r>
              <w:rPr>
                <w:rFonts w:ascii="Times New Roman" w:hAnsi="Times New Roman"/>
                <w:sz w:val="28"/>
              </w:rPr>
              <w:t>или другая запланированная экскурсия на природу)</w:t>
            </w:r>
          </w:p>
        </w:tc>
      </w:tr>
    </w:tbl>
    <w:p w:rsidR="002D1231" w:rsidRDefault="002D1231">
      <w:pPr>
        <w:rPr>
          <w:rFonts w:ascii="Times New Roman" w:hAnsi="Times New Roman"/>
          <w:b/>
          <w:sz w:val="28"/>
        </w:rPr>
      </w:pPr>
    </w:p>
    <w:p w:rsidR="002D1231" w:rsidRDefault="002D1231">
      <w:pPr>
        <w:tabs>
          <w:tab w:val="left" w:pos="567"/>
        </w:tabs>
        <w:jc w:val="center"/>
        <w:rPr>
          <w:rFonts w:ascii="Times New Roman" w:hAnsi="Times New Roman"/>
          <w:b/>
          <w:sz w:val="28"/>
        </w:rPr>
      </w:pPr>
    </w:p>
    <w:p w:rsidR="002D1231" w:rsidRDefault="002D1231">
      <w:pPr>
        <w:tabs>
          <w:tab w:val="left" w:pos="567"/>
        </w:tabs>
        <w:jc w:val="center"/>
        <w:rPr>
          <w:rFonts w:ascii="Times New Roman" w:hAnsi="Times New Roman"/>
          <w:b/>
          <w:sz w:val="28"/>
        </w:rPr>
      </w:pPr>
    </w:p>
    <w:p w:rsidR="002D1231" w:rsidRDefault="002D1231">
      <w:pPr>
        <w:tabs>
          <w:tab w:val="left" w:pos="567"/>
        </w:tabs>
        <w:jc w:val="center"/>
        <w:rPr>
          <w:rFonts w:ascii="Times New Roman" w:hAnsi="Times New Roman"/>
          <w:b/>
          <w:sz w:val="28"/>
        </w:rPr>
      </w:pPr>
    </w:p>
    <w:p w:rsidR="002D1231" w:rsidRDefault="00CA4457">
      <w:pPr>
        <w:tabs>
          <w:tab w:val="left" w:pos="567"/>
        </w:tabs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Методическое обеспечение программы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  <w:highlight w:val="white"/>
        </w:rPr>
      </w:pPr>
      <w:r>
        <w:rPr>
          <w:rFonts w:ascii="Times New Roman" w:hAnsi="Times New Roman"/>
          <w:sz w:val="28"/>
          <w:highlight w:val="white"/>
        </w:rPr>
        <w:t>Малые жанры русского фольклора. Пословицы, поговорки, загадки.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  <w:highlight w:val="white"/>
        </w:rPr>
      </w:pPr>
      <w:r>
        <w:rPr>
          <w:rFonts w:ascii="Times New Roman" w:hAnsi="Times New Roman"/>
          <w:sz w:val="28"/>
          <w:highlight w:val="white"/>
        </w:rPr>
        <w:t xml:space="preserve">Народные сказки. Авторские сказки. 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  <w:highlight w:val="white"/>
        </w:rPr>
      </w:pPr>
      <w:r>
        <w:rPr>
          <w:rFonts w:ascii="Times New Roman" w:hAnsi="Times New Roman"/>
          <w:sz w:val="28"/>
          <w:highlight w:val="white"/>
        </w:rPr>
        <w:t xml:space="preserve">Произведения </w:t>
      </w:r>
      <w:proofErr w:type="spellStart"/>
      <w:r>
        <w:rPr>
          <w:rFonts w:ascii="Times New Roman" w:hAnsi="Times New Roman"/>
          <w:sz w:val="28"/>
          <w:highlight w:val="white"/>
        </w:rPr>
        <w:t>Н.Михалкова</w:t>
      </w:r>
      <w:proofErr w:type="spellEnd"/>
      <w:r>
        <w:rPr>
          <w:rFonts w:ascii="Times New Roman" w:hAnsi="Times New Roman"/>
          <w:sz w:val="28"/>
          <w:highlight w:val="white"/>
        </w:rPr>
        <w:t xml:space="preserve">, </w:t>
      </w:r>
      <w:proofErr w:type="spellStart"/>
      <w:r>
        <w:rPr>
          <w:rFonts w:ascii="Times New Roman" w:hAnsi="Times New Roman"/>
          <w:sz w:val="28"/>
          <w:highlight w:val="white"/>
        </w:rPr>
        <w:t>К.Чуковского</w:t>
      </w:r>
      <w:proofErr w:type="spellEnd"/>
      <w:r>
        <w:rPr>
          <w:rFonts w:ascii="Times New Roman" w:hAnsi="Times New Roman"/>
          <w:sz w:val="28"/>
          <w:highlight w:val="white"/>
        </w:rPr>
        <w:t xml:space="preserve">, </w:t>
      </w:r>
      <w:proofErr w:type="spellStart"/>
      <w:r>
        <w:rPr>
          <w:rFonts w:ascii="Times New Roman" w:hAnsi="Times New Roman"/>
          <w:sz w:val="28"/>
          <w:highlight w:val="white"/>
        </w:rPr>
        <w:t>Г.Х.Андерсена</w:t>
      </w:r>
      <w:proofErr w:type="spellEnd"/>
      <w:r>
        <w:rPr>
          <w:rFonts w:ascii="Times New Roman" w:hAnsi="Times New Roman"/>
          <w:sz w:val="28"/>
          <w:highlight w:val="white"/>
        </w:rPr>
        <w:t>.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  <w:highlight w:val="white"/>
        </w:rPr>
      </w:pPr>
      <w:r>
        <w:rPr>
          <w:rFonts w:ascii="Times New Roman" w:hAnsi="Times New Roman"/>
          <w:sz w:val="28"/>
          <w:highlight w:val="white"/>
        </w:rPr>
        <w:t xml:space="preserve">Басни </w:t>
      </w:r>
      <w:proofErr w:type="spellStart"/>
      <w:r>
        <w:rPr>
          <w:rFonts w:ascii="Times New Roman" w:hAnsi="Times New Roman"/>
          <w:sz w:val="28"/>
          <w:highlight w:val="white"/>
        </w:rPr>
        <w:t>И.Крылова</w:t>
      </w:r>
      <w:proofErr w:type="spellEnd"/>
      <w:r>
        <w:rPr>
          <w:rFonts w:ascii="Times New Roman" w:hAnsi="Times New Roman"/>
          <w:sz w:val="28"/>
          <w:highlight w:val="white"/>
        </w:rPr>
        <w:t xml:space="preserve">, </w:t>
      </w:r>
      <w:proofErr w:type="spellStart"/>
      <w:r>
        <w:rPr>
          <w:rFonts w:ascii="Times New Roman" w:hAnsi="Times New Roman"/>
          <w:sz w:val="28"/>
          <w:highlight w:val="white"/>
        </w:rPr>
        <w:t>Л.Толстого</w:t>
      </w:r>
      <w:proofErr w:type="spellEnd"/>
      <w:r>
        <w:rPr>
          <w:rFonts w:ascii="Times New Roman" w:hAnsi="Times New Roman"/>
          <w:sz w:val="28"/>
          <w:highlight w:val="white"/>
        </w:rPr>
        <w:t>.</w:t>
      </w:r>
    </w:p>
    <w:p w:rsidR="002D1231" w:rsidRDefault="00CA4457">
      <w:pPr>
        <w:spacing w:after="0" w:line="276" w:lineRule="auto"/>
        <w:ind w:firstLine="567"/>
        <w:rPr>
          <w:rFonts w:ascii="Times New Roman" w:hAnsi="Times New Roman"/>
          <w:color w:val="666666"/>
          <w:sz w:val="28"/>
        </w:rPr>
      </w:pPr>
      <w:r>
        <w:rPr>
          <w:rFonts w:ascii="Times New Roman" w:hAnsi="Times New Roman"/>
          <w:sz w:val="28"/>
          <w:highlight w:val="white"/>
        </w:rPr>
        <w:t xml:space="preserve">Работы пейзажистов: </w:t>
      </w:r>
      <w:proofErr w:type="spellStart"/>
      <w:r>
        <w:rPr>
          <w:rFonts w:ascii="Times New Roman" w:hAnsi="Times New Roman"/>
          <w:sz w:val="28"/>
          <w:highlight w:val="white"/>
        </w:rPr>
        <w:t>И.Шишкина</w:t>
      </w:r>
      <w:proofErr w:type="spellEnd"/>
      <w:r>
        <w:rPr>
          <w:rFonts w:ascii="Times New Roman" w:hAnsi="Times New Roman"/>
          <w:sz w:val="28"/>
          <w:highlight w:val="white"/>
        </w:rPr>
        <w:t xml:space="preserve">, </w:t>
      </w:r>
      <w:proofErr w:type="spellStart"/>
      <w:r>
        <w:rPr>
          <w:rFonts w:ascii="Times New Roman" w:hAnsi="Times New Roman"/>
          <w:sz w:val="28"/>
          <w:highlight w:val="white"/>
        </w:rPr>
        <w:t>И.</w:t>
      </w:r>
      <w:r>
        <w:rPr>
          <w:rFonts w:ascii="Times New Roman" w:hAnsi="Times New Roman"/>
          <w:color w:val="666666"/>
          <w:sz w:val="28"/>
        </w:rPr>
        <w:t>Левитана</w:t>
      </w:r>
      <w:proofErr w:type="spellEnd"/>
      <w:proofErr w:type="gramStart"/>
      <w:r>
        <w:rPr>
          <w:rFonts w:ascii="Times New Roman" w:hAnsi="Times New Roman"/>
          <w:color w:val="666666"/>
          <w:sz w:val="28"/>
        </w:rPr>
        <w:t>,  В.</w:t>
      </w:r>
      <w:proofErr w:type="gramEnd"/>
      <w:r>
        <w:rPr>
          <w:rFonts w:ascii="Times New Roman" w:hAnsi="Times New Roman"/>
          <w:color w:val="666666"/>
          <w:sz w:val="28"/>
        </w:rPr>
        <w:t xml:space="preserve"> Поленова, </w:t>
      </w:r>
      <w:proofErr w:type="spellStart"/>
      <w:r>
        <w:rPr>
          <w:rFonts w:ascii="Times New Roman" w:hAnsi="Times New Roman"/>
          <w:color w:val="666666"/>
          <w:sz w:val="28"/>
        </w:rPr>
        <w:t>А.Саврасова</w:t>
      </w:r>
      <w:proofErr w:type="spellEnd"/>
    </w:p>
    <w:p w:rsidR="002D1231" w:rsidRDefault="00CA4457">
      <w:pPr>
        <w:spacing w:after="0" w:line="276" w:lineRule="auto"/>
        <w:ind w:firstLine="567"/>
        <w:rPr>
          <w:rFonts w:ascii="Times New Roman" w:hAnsi="Times New Roman"/>
          <w:color w:val="666666"/>
          <w:sz w:val="28"/>
        </w:rPr>
      </w:pPr>
      <w:r>
        <w:rPr>
          <w:rFonts w:ascii="Times New Roman" w:hAnsi="Times New Roman"/>
          <w:color w:val="666666"/>
          <w:sz w:val="28"/>
        </w:rPr>
        <w:t xml:space="preserve">А. Куинджи, Г.А. </w:t>
      </w:r>
      <w:proofErr w:type="spellStart"/>
      <w:r>
        <w:rPr>
          <w:rFonts w:ascii="Times New Roman" w:hAnsi="Times New Roman"/>
          <w:color w:val="666666"/>
          <w:sz w:val="28"/>
        </w:rPr>
        <w:t>Травникова</w:t>
      </w:r>
      <w:proofErr w:type="spellEnd"/>
      <w:r>
        <w:rPr>
          <w:rFonts w:ascii="Times New Roman" w:hAnsi="Times New Roman"/>
          <w:color w:val="666666"/>
          <w:sz w:val="28"/>
        </w:rPr>
        <w:t>.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  <w:highlight w:val="white"/>
        </w:rPr>
      </w:pPr>
      <w:r>
        <w:rPr>
          <w:rFonts w:ascii="Times New Roman" w:hAnsi="Times New Roman"/>
          <w:sz w:val="28"/>
          <w:highlight w:val="white"/>
        </w:rPr>
        <w:t xml:space="preserve">Работы маринистов: </w:t>
      </w:r>
      <w:proofErr w:type="spellStart"/>
      <w:r>
        <w:rPr>
          <w:rFonts w:ascii="Times New Roman" w:hAnsi="Times New Roman"/>
          <w:sz w:val="28"/>
          <w:highlight w:val="white"/>
        </w:rPr>
        <w:t>И.Айвазовского</w:t>
      </w:r>
      <w:proofErr w:type="spellEnd"/>
      <w:r>
        <w:rPr>
          <w:rFonts w:ascii="Times New Roman" w:hAnsi="Times New Roman"/>
          <w:sz w:val="28"/>
          <w:highlight w:val="white"/>
        </w:rPr>
        <w:t xml:space="preserve">, </w:t>
      </w:r>
      <w:proofErr w:type="spellStart"/>
      <w:r>
        <w:rPr>
          <w:rFonts w:ascii="Times New Roman" w:hAnsi="Times New Roman"/>
          <w:sz w:val="28"/>
          <w:highlight w:val="white"/>
        </w:rPr>
        <w:t>А.Б</w:t>
      </w:r>
      <w:r>
        <w:rPr>
          <w:rFonts w:ascii="Times New Roman" w:hAnsi="Times New Roman"/>
          <w:sz w:val="28"/>
          <w:highlight w:val="white"/>
        </w:rPr>
        <w:t>оголюбова</w:t>
      </w:r>
      <w:proofErr w:type="spellEnd"/>
      <w:r>
        <w:rPr>
          <w:rFonts w:ascii="Times New Roman" w:hAnsi="Times New Roman"/>
          <w:sz w:val="28"/>
          <w:highlight w:val="white"/>
        </w:rPr>
        <w:t xml:space="preserve">, </w:t>
      </w:r>
      <w:proofErr w:type="spellStart"/>
      <w:r>
        <w:rPr>
          <w:rFonts w:ascii="Times New Roman" w:hAnsi="Times New Roman"/>
          <w:sz w:val="28"/>
          <w:highlight w:val="white"/>
        </w:rPr>
        <w:t>М.Воробьева</w:t>
      </w:r>
      <w:proofErr w:type="spellEnd"/>
      <w:r>
        <w:rPr>
          <w:rFonts w:ascii="Times New Roman" w:hAnsi="Times New Roman"/>
          <w:sz w:val="28"/>
          <w:highlight w:val="white"/>
        </w:rPr>
        <w:t xml:space="preserve">, </w:t>
      </w:r>
      <w:proofErr w:type="spellStart"/>
      <w:r>
        <w:rPr>
          <w:rFonts w:ascii="Times New Roman" w:hAnsi="Times New Roman"/>
          <w:sz w:val="28"/>
          <w:highlight w:val="white"/>
        </w:rPr>
        <w:t>М.Алисова</w:t>
      </w:r>
      <w:proofErr w:type="spellEnd"/>
      <w:r>
        <w:rPr>
          <w:rFonts w:ascii="Times New Roman" w:hAnsi="Times New Roman"/>
          <w:sz w:val="28"/>
          <w:highlight w:val="white"/>
        </w:rPr>
        <w:t>.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  <w:highlight w:val="white"/>
        </w:rPr>
      </w:pPr>
      <w:r>
        <w:rPr>
          <w:rFonts w:ascii="Times New Roman" w:hAnsi="Times New Roman"/>
          <w:sz w:val="28"/>
          <w:highlight w:val="white"/>
        </w:rPr>
        <w:t xml:space="preserve">Работы портретистов: </w:t>
      </w:r>
      <w:proofErr w:type="spellStart"/>
      <w:r>
        <w:rPr>
          <w:rFonts w:ascii="Times New Roman" w:hAnsi="Times New Roman"/>
          <w:sz w:val="28"/>
          <w:highlight w:val="white"/>
        </w:rPr>
        <w:t>И.Крамского</w:t>
      </w:r>
      <w:proofErr w:type="spellEnd"/>
      <w:r>
        <w:rPr>
          <w:rFonts w:ascii="Times New Roman" w:hAnsi="Times New Roman"/>
          <w:sz w:val="28"/>
          <w:highlight w:val="white"/>
        </w:rPr>
        <w:t xml:space="preserve">, </w:t>
      </w:r>
      <w:proofErr w:type="spellStart"/>
      <w:r>
        <w:rPr>
          <w:rFonts w:ascii="Times New Roman" w:hAnsi="Times New Roman"/>
          <w:sz w:val="28"/>
          <w:highlight w:val="white"/>
        </w:rPr>
        <w:t>А.Рублева</w:t>
      </w:r>
      <w:proofErr w:type="spellEnd"/>
      <w:r>
        <w:rPr>
          <w:rFonts w:ascii="Times New Roman" w:hAnsi="Times New Roman"/>
          <w:sz w:val="28"/>
          <w:highlight w:val="white"/>
        </w:rPr>
        <w:t xml:space="preserve">, </w:t>
      </w:r>
      <w:proofErr w:type="spellStart"/>
      <w:r>
        <w:rPr>
          <w:rFonts w:ascii="Times New Roman" w:hAnsi="Times New Roman"/>
          <w:sz w:val="28"/>
          <w:highlight w:val="white"/>
        </w:rPr>
        <w:t>И.Никитина</w:t>
      </w:r>
      <w:proofErr w:type="spellEnd"/>
      <w:r>
        <w:rPr>
          <w:rFonts w:ascii="Times New Roman" w:hAnsi="Times New Roman"/>
          <w:sz w:val="28"/>
          <w:highlight w:val="white"/>
        </w:rPr>
        <w:t>.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Народные промыслы «Хохломская роспись», Гжель», «Дымковская игрушка», </w:t>
      </w:r>
      <w:proofErr w:type="spellStart"/>
      <w:r>
        <w:rPr>
          <w:rFonts w:ascii="Times New Roman" w:hAnsi="Times New Roman"/>
          <w:sz w:val="28"/>
        </w:rPr>
        <w:t>Жостовский</w:t>
      </w:r>
      <w:proofErr w:type="spellEnd"/>
      <w:r>
        <w:rPr>
          <w:rFonts w:ascii="Times New Roman" w:hAnsi="Times New Roman"/>
          <w:sz w:val="28"/>
        </w:rPr>
        <w:t xml:space="preserve"> узор».</w:t>
      </w:r>
    </w:p>
    <w:p w:rsidR="002D1231" w:rsidRDefault="00CA4457">
      <w:pPr>
        <w:spacing w:after="0" w:line="276" w:lineRule="auto"/>
        <w:ind w:firstLine="567"/>
        <w:jc w:val="both"/>
        <w:rPr>
          <w:rFonts w:ascii="Calibri" w:hAnsi="Calibri"/>
          <w:sz w:val="28"/>
        </w:rPr>
      </w:pPr>
      <w:r>
        <w:rPr>
          <w:rFonts w:ascii="Times New Roman" w:hAnsi="Times New Roman"/>
          <w:sz w:val="28"/>
        </w:rPr>
        <w:t>Музыкальный зал.</w:t>
      </w:r>
    </w:p>
    <w:p w:rsidR="002D1231" w:rsidRDefault="00CA4457">
      <w:pPr>
        <w:spacing w:after="0" w:line="276" w:lineRule="auto"/>
        <w:ind w:firstLine="567"/>
        <w:jc w:val="both"/>
        <w:rPr>
          <w:rFonts w:ascii="Calibri" w:hAnsi="Calibri"/>
          <w:sz w:val="28"/>
        </w:rPr>
      </w:pPr>
      <w:r>
        <w:rPr>
          <w:rFonts w:ascii="Times New Roman" w:hAnsi="Times New Roman"/>
          <w:sz w:val="28"/>
        </w:rPr>
        <w:t xml:space="preserve">Инструкция по технике безопасности при проведении массовых </w:t>
      </w:r>
      <w:r>
        <w:rPr>
          <w:rFonts w:ascii="Times New Roman" w:hAnsi="Times New Roman"/>
          <w:sz w:val="28"/>
        </w:rPr>
        <w:t>мероприятий.</w:t>
      </w:r>
    </w:p>
    <w:p w:rsidR="002D1231" w:rsidRDefault="00CA4457">
      <w:pPr>
        <w:spacing w:after="0" w:line="276" w:lineRule="auto"/>
        <w:ind w:firstLine="567"/>
        <w:jc w:val="both"/>
        <w:rPr>
          <w:rFonts w:ascii="Calibri" w:hAnsi="Calibri"/>
          <w:sz w:val="28"/>
        </w:rPr>
      </w:pPr>
      <w:r>
        <w:rPr>
          <w:rFonts w:ascii="Times New Roman" w:hAnsi="Times New Roman"/>
          <w:sz w:val="28"/>
        </w:rPr>
        <w:t>Комплекс тренингов для развития творческой активности, индивидуальности.</w:t>
      </w:r>
    </w:p>
    <w:p w:rsidR="002D1231" w:rsidRDefault="00CA4457">
      <w:pPr>
        <w:spacing w:after="0" w:line="276" w:lineRule="auto"/>
        <w:ind w:firstLine="567"/>
        <w:jc w:val="both"/>
        <w:rPr>
          <w:rFonts w:ascii="Calibri" w:hAnsi="Calibri"/>
          <w:sz w:val="28"/>
        </w:rPr>
      </w:pPr>
      <w:r>
        <w:rPr>
          <w:rFonts w:ascii="Times New Roman" w:hAnsi="Times New Roman"/>
          <w:sz w:val="28"/>
        </w:rPr>
        <w:t>Комплекс упражнений для снятия зажимов и раскрепощения.</w:t>
      </w:r>
    </w:p>
    <w:p w:rsidR="002D1231" w:rsidRDefault="00CA4457">
      <w:pPr>
        <w:spacing w:after="0" w:line="276" w:lineRule="auto"/>
        <w:ind w:firstLine="567"/>
        <w:jc w:val="both"/>
        <w:rPr>
          <w:rFonts w:ascii="Calibri" w:hAnsi="Calibri"/>
          <w:sz w:val="28"/>
        </w:rPr>
      </w:pPr>
      <w:r>
        <w:rPr>
          <w:rFonts w:ascii="Times New Roman" w:hAnsi="Times New Roman"/>
          <w:sz w:val="28"/>
        </w:rPr>
        <w:t>Сборники со сценариями.</w:t>
      </w:r>
    </w:p>
    <w:p w:rsidR="002D1231" w:rsidRDefault="00CA4457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Русские народные сказки.</w:t>
      </w:r>
    </w:p>
    <w:p w:rsidR="002D1231" w:rsidRDefault="00CA4457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Сказки народов России.</w:t>
      </w:r>
    </w:p>
    <w:p w:rsidR="002D1231" w:rsidRDefault="00CA4457">
      <w:pPr>
        <w:spacing w:after="0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Произведения знаменитых людей русского нар</w:t>
      </w:r>
      <w:r>
        <w:rPr>
          <w:rFonts w:ascii="Times New Roman" w:hAnsi="Times New Roman"/>
          <w:sz w:val="28"/>
        </w:rPr>
        <w:t>ода.</w:t>
      </w:r>
    </w:p>
    <w:p w:rsidR="002D1231" w:rsidRDefault="00CA4457">
      <w:pPr>
        <w:spacing w:after="0" w:line="24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8"/>
        </w:rPr>
        <w:t>Гербарий</w:t>
      </w:r>
      <w:r>
        <w:rPr>
          <w:rFonts w:ascii="Times New Roman" w:hAnsi="Times New Roman"/>
          <w:sz w:val="24"/>
        </w:rPr>
        <w:t>, и</w:t>
      </w:r>
      <w:r>
        <w:rPr>
          <w:rFonts w:ascii="Times New Roman" w:hAnsi="Times New Roman"/>
          <w:sz w:val="28"/>
        </w:rPr>
        <w:t>ллюстрированный материал, карточки.</w:t>
      </w:r>
    </w:p>
    <w:p w:rsidR="002D1231" w:rsidRDefault="00CA4457">
      <w:pPr>
        <w:spacing w:after="0" w:line="24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Настольные игры, </w:t>
      </w:r>
      <w:r>
        <w:rPr>
          <w:rFonts w:ascii="Times New Roman" w:hAnsi="Times New Roman"/>
          <w:sz w:val="24"/>
        </w:rPr>
        <w:t>п</w:t>
      </w:r>
      <w:r>
        <w:rPr>
          <w:rFonts w:ascii="Times New Roman" w:hAnsi="Times New Roman"/>
          <w:sz w:val="28"/>
        </w:rPr>
        <w:t>резентации.</w:t>
      </w:r>
    </w:p>
    <w:p w:rsidR="002D1231" w:rsidRDefault="00CA4457">
      <w:pPr>
        <w:spacing w:after="0" w:line="24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Подставки, емкости, приспособления для выращивания растений.</w:t>
      </w:r>
    </w:p>
    <w:p w:rsidR="002D1231" w:rsidRDefault="002D1231">
      <w:pPr>
        <w:spacing w:after="0" w:line="240" w:lineRule="auto"/>
        <w:ind w:firstLine="567"/>
        <w:jc w:val="both"/>
        <w:rPr>
          <w:rFonts w:ascii="Times New Roman" w:hAnsi="Times New Roman"/>
          <w:sz w:val="24"/>
        </w:rPr>
      </w:pPr>
    </w:p>
    <w:p w:rsidR="002D1231" w:rsidRDefault="00CA4457">
      <w:pPr>
        <w:spacing w:line="240" w:lineRule="auto"/>
        <w:ind w:firstLine="567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Техническое оснащение</w:t>
      </w:r>
    </w:p>
    <w:p w:rsidR="002D1231" w:rsidRDefault="00CA4457">
      <w:pPr>
        <w:spacing w:after="0" w:line="24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8"/>
        </w:rPr>
        <w:t>Компьютер.</w:t>
      </w:r>
    </w:p>
    <w:p w:rsidR="002D1231" w:rsidRDefault="00CA4457">
      <w:pPr>
        <w:spacing w:after="0" w:line="24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8"/>
        </w:rPr>
        <w:t>Мультимедийный проектор.</w:t>
      </w:r>
    </w:p>
    <w:p w:rsidR="002D1231" w:rsidRDefault="00CA4457">
      <w:pPr>
        <w:spacing w:after="0" w:line="24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8"/>
        </w:rPr>
        <w:t>Принтер.</w:t>
      </w:r>
    </w:p>
    <w:p w:rsidR="002D1231" w:rsidRDefault="00CA4457">
      <w:pPr>
        <w:spacing w:after="0" w:line="240" w:lineRule="auto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8"/>
        </w:rPr>
        <w:t xml:space="preserve">Классная доска с набором приспособлений для </w:t>
      </w:r>
      <w:r>
        <w:rPr>
          <w:rFonts w:ascii="Times New Roman" w:hAnsi="Times New Roman"/>
          <w:sz w:val="28"/>
        </w:rPr>
        <w:t>крепления демонстрационного материала.</w:t>
      </w:r>
    </w:p>
    <w:p w:rsidR="002D1231" w:rsidRDefault="002D1231">
      <w:pPr>
        <w:ind w:firstLine="567"/>
        <w:rPr>
          <w:rFonts w:ascii="Times New Roman" w:hAnsi="Times New Roman"/>
          <w:sz w:val="28"/>
        </w:rPr>
      </w:pPr>
    </w:p>
    <w:p w:rsidR="002D1231" w:rsidRDefault="002D1231">
      <w:pPr>
        <w:rPr>
          <w:rFonts w:ascii="Times New Roman" w:hAnsi="Times New Roman"/>
          <w:sz w:val="28"/>
        </w:rPr>
      </w:pPr>
    </w:p>
    <w:p w:rsidR="002D1231" w:rsidRDefault="002D1231">
      <w:pPr>
        <w:rPr>
          <w:rFonts w:ascii="Times New Roman" w:hAnsi="Times New Roman"/>
          <w:sz w:val="28"/>
        </w:rPr>
      </w:pPr>
    </w:p>
    <w:p w:rsidR="002D1231" w:rsidRDefault="002D1231">
      <w:pPr>
        <w:rPr>
          <w:rFonts w:ascii="Times New Roman" w:hAnsi="Times New Roman"/>
          <w:sz w:val="28"/>
        </w:rPr>
      </w:pPr>
    </w:p>
    <w:p w:rsidR="002D1231" w:rsidRDefault="00CA4457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Литература</w:t>
      </w:r>
    </w:p>
    <w:p w:rsidR="002D1231" w:rsidRDefault="00CA4457">
      <w:pPr>
        <w:spacing w:after="0" w:line="276" w:lineRule="auto"/>
        <w:ind w:firstLine="567"/>
        <w:rPr>
          <w:rFonts w:ascii="Times New Roman" w:hAnsi="Times New Roman"/>
          <w:sz w:val="28"/>
          <w:highlight w:val="white"/>
        </w:rPr>
      </w:pPr>
      <w:r>
        <w:rPr>
          <w:rFonts w:ascii="Times New Roman" w:hAnsi="Times New Roman"/>
          <w:sz w:val="28"/>
          <w:highlight w:val="white"/>
        </w:rPr>
        <w:t xml:space="preserve">- </w:t>
      </w:r>
      <w:r>
        <w:rPr>
          <w:rFonts w:ascii="Times New Roman" w:hAnsi="Times New Roman"/>
          <w:sz w:val="28"/>
          <w:highlight w:val="white"/>
        </w:rPr>
        <w:t>Н.П. Колпакова Малые жанры русского фольклора. Пословицы, поговорки, загадки. - М.: Высшая школа, </w:t>
      </w:r>
      <w:r>
        <w:rPr>
          <w:rStyle w:val="a4"/>
          <w:rFonts w:ascii="Times New Roman" w:hAnsi="Times New Roman"/>
          <w:b w:val="0"/>
          <w:sz w:val="28"/>
          <w:highlight w:val="white"/>
        </w:rPr>
        <w:t>2019</w:t>
      </w:r>
      <w:r>
        <w:rPr>
          <w:rFonts w:ascii="Times New Roman" w:hAnsi="Times New Roman"/>
          <w:sz w:val="28"/>
          <w:highlight w:val="white"/>
        </w:rPr>
        <w:t>. </w:t>
      </w:r>
    </w:p>
    <w:p w:rsidR="002D1231" w:rsidRDefault="00CA4457">
      <w:pPr>
        <w:spacing w:after="0" w:line="276" w:lineRule="auto"/>
        <w:ind w:firstLine="567"/>
        <w:rPr>
          <w:rStyle w:val="a4"/>
          <w:rFonts w:ascii="Times New Roman" w:hAnsi="Times New Roman"/>
          <w:sz w:val="28"/>
          <w:highlight w:val="white"/>
        </w:rPr>
      </w:pPr>
      <w:r>
        <w:rPr>
          <w:rFonts w:ascii="Times New Roman" w:hAnsi="Times New Roman"/>
          <w:sz w:val="28"/>
          <w:highlight w:val="white"/>
        </w:rPr>
        <w:t xml:space="preserve">- Малые жанры русского фольклора: пословицы, поговорки, загадки / ред. В.Н. </w:t>
      </w:r>
      <w:proofErr w:type="spellStart"/>
      <w:r>
        <w:rPr>
          <w:rFonts w:ascii="Times New Roman" w:hAnsi="Times New Roman"/>
          <w:sz w:val="28"/>
          <w:highlight w:val="white"/>
        </w:rPr>
        <w:t>Морохин</w:t>
      </w:r>
      <w:proofErr w:type="spellEnd"/>
      <w:r>
        <w:rPr>
          <w:rFonts w:ascii="Times New Roman" w:hAnsi="Times New Roman"/>
          <w:sz w:val="28"/>
          <w:highlight w:val="white"/>
        </w:rPr>
        <w:t>. - М.: Высш</w:t>
      </w:r>
      <w:r>
        <w:rPr>
          <w:rFonts w:ascii="Times New Roman" w:hAnsi="Times New Roman"/>
          <w:sz w:val="28"/>
          <w:highlight w:val="white"/>
        </w:rPr>
        <w:t>ая школа, </w:t>
      </w:r>
      <w:r>
        <w:rPr>
          <w:rStyle w:val="a4"/>
          <w:rFonts w:ascii="Times New Roman" w:hAnsi="Times New Roman"/>
          <w:b w:val="0"/>
          <w:sz w:val="28"/>
          <w:highlight w:val="white"/>
        </w:rPr>
        <w:t>2018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Безымянная. О., Школьный театр, М, 2018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Григорьев Д.В., Куприянов Б.В. Программы внеурочной деятельности. Художественное творчество. -. М., Просвещение, 2019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proofErr w:type="spellStart"/>
      <w:r>
        <w:rPr>
          <w:rFonts w:ascii="Times New Roman" w:hAnsi="Times New Roman"/>
          <w:sz w:val="28"/>
        </w:rPr>
        <w:t>Кановская</w:t>
      </w:r>
      <w:proofErr w:type="spellEnd"/>
      <w:r>
        <w:rPr>
          <w:rFonts w:ascii="Times New Roman" w:hAnsi="Times New Roman"/>
          <w:sz w:val="28"/>
        </w:rPr>
        <w:t xml:space="preserve"> М.Б. 1000 загадок, сказок, </w:t>
      </w:r>
      <w:proofErr w:type="gramStart"/>
      <w:r>
        <w:rPr>
          <w:rFonts w:ascii="Times New Roman" w:hAnsi="Times New Roman"/>
          <w:sz w:val="28"/>
        </w:rPr>
        <w:t>басен  –</w:t>
      </w:r>
      <w:proofErr w:type="gramEnd"/>
      <w:r>
        <w:rPr>
          <w:rFonts w:ascii="Times New Roman" w:hAnsi="Times New Roman"/>
          <w:sz w:val="28"/>
        </w:rPr>
        <w:t xml:space="preserve"> М. АСТ; СПб: Сова, 2018</w:t>
      </w:r>
    </w:p>
    <w:p w:rsidR="002D1231" w:rsidRDefault="00CA4457">
      <w:pPr>
        <w:pStyle w:val="a6"/>
        <w:spacing w:after="0" w:line="276" w:lineRule="auto"/>
        <w:ind w:firstLine="567"/>
        <w:jc w:val="both"/>
        <w:rPr>
          <w:sz w:val="28"/>
        </w:rPr>
      </w:pPr>
      <w:r>
        <w:rPr>
          <w:sz w:val="28"/>
        </w:rPr>
        <w:t>- Плеша</w:t>
      </w:r>
      <w:r>
        <w:rPr>
          <w:sz w:val="28"/>
        </w:rPr>
        <w:t>ков А.А. От земли до неба. Атлас-определитель. - М.: Просвещение, 2019г.</w:t>
      </w:r>
    </w:p>
    <w:p w:rsidR="002D1231" w:rsidRDefault="00CA4457">
      <w:pPr>
        <w:pStyle w:val="a6"/>
        <w:spacing w:after="0" w:line="276" w:lineRule="auto"/>
        <w:ind w:firstLine="567"/>
        <w:jc w:val="both"/>
        <w:rPr>
          <w:sz w:val="28"/>
        </w:rPr>
      </w:pPr>
      <w:r>
        <w:rPr>
          <w:sz w:val="28"/>
        </w:rPr>
        <w:t xml:space="preserve">- Харисова Л.А. Культура народов России. - К.: </w:t>
      </w:r>
      <w:proofErr w:type="spellStart"/>
      <w:r>
        <w:rPr>
          <w:sz w:val="28"/>
        </w:rPr>
        <w:t>Магариф</w:t>
      </w:r>
      <w:proofErr w:type="spellEnd"/>
      <w:r>
        <w:rPr>
          <w:sz w:val="28"/>
        </w:rPr>
        <w:t>, 2019.</w:t>
      </w:r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Растительный мир нашей Родины. В.В. Петров, М.: Просвещение, 2018г.</w:t>
      </w:r>
    </w:p>
    <w:p w:rsidR="002D1231" w:rsidRDefault="00CA4457">
      <w:pPr>
        <w:spacing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Твоё и наше. </w:t>
      </w:r>
      <w:proofErr w:type="spellStart"/>
      <w:r>
        <w:rPr>
          <w:rFonts w:ascii="Times New Roman" w:hAnsi="Times New Roman"/>
          <w:sz w:val="28"/>
        </w:rPr>
        <w:t>П.Надеждина</w:t>
      </w:r>
      <w:proofErr w:type="spellEnd"/>
      <w:r>
        <w:rPr>
          <w:rFonts w:ascii="Times New Roman" w:hAnsi="Times New Roman"/>
          <w:sz w:val="28"/>
        </w:rPr>
        <w:t>. М.: Просвещение, 2019г.</w:t>
      </w:r>
    </w:p>
    <w:p w:rsidR="002D1231" w:rsidRDefault="00CA4457">
      <w:pPr>
        <w:spacing w:after="0" w:line="276" w:lineRule="auto"/>
        <w:ind w:firstLine="567"/>
        <w:jc w:val="center"/>
        <w:rPr>
          <w:rFonts w:ascii="Times New Roman" w:hAnsi="Times New Roman"/>
          <w:b/>
          <w:sz w:val="28"/>
        </w:rPr>
      </w:pPr>
      <w:proofErr w:type="gramStart"/>
      <w:r>
        <w:rPr>
          <w:rFonts w:ascii="Times New Roman" w:hAnsi="Times New Roman"/>
          <w:b/>
          <w:sz w:val="28"/>
        </w:rPr>
        <w:t>Интернет ресурсы</w:t>
      </w:r>
      <w:proofErr w:type="gramEnd"/>
    </w:p>
    <w:p w:rsidR="002D1231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hyperlink r:id="rId7" w:history="1">
        <w:r>
          <w:rPr>
            <w:rStyle w:val="a3"/>
            <w:rFonts w:ascii="Times New Roman" w:hAnsi="Times New Roman"/>
            <w:sz w:val="28"/>
          </w:rPr>
          <w:t>https://nsportal.ru/nachalnaya-shkola/vospitatelnaya-</w:t>
        </w:r>
      </w:hyperlink>
    </w:p>
    <w:p w:rsidR="002D1231" w:rsidRPr="00911528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  <w:lang w:val="en-US"/>
        </w:rPr>
      </w:pPr>
      <w:r w:rsidRPr="00911528">
        <w:rPr>
          <w:rFonts w:ascii="Times New Roman" w:hAnsi="Times New Roman"/>
          <w:sz w:val="28"/>
          <w:lang w:val="en-US"/>
        </w:rPr>
        <w:t>rabota/2016/01/15/vneurochnaya-deyatelnost-po-fgos-v-nachalnoy</w:t>
      </w:r>
    </w:p>
    <w:p w:rsidR="002D1231" w:rsidRPr="00911528" w:rsidRDefault="00CA4457">
      <w:pPr>
        <w:spacing w:after="0" w:line="276" w:lineRule="auto"/>
        <w:ind w:firstLine="567"/>
        <w:jc w:val="both"/>
        <w:rPr>
          <w:rFonts w:ascii="Times New Roman" w:hAnsi="Times New Roman"/>
          <w:sz w:val="28"/>
          <w:lang w:val="en-US"/>
        </w:rPr>
      </w:pPr>
      <w:r w:rsidRPr="00911528">
        <w:rPr>
          <w:rFonts w:ascii="Times New Roman" w:hAnsi="Times New Roman"/>
          <w:sz w:val="28"/>
          <w:lang w:val="en-US"/>
        </w:rPr>
        <w:t xml:space="preserve">- </w:t>
      </w:r>
      <w:hyperlink r:id="rId8" w:history="1">
        <w:r w:rsidRPr="00911528">
          <w:rPr>
            <w:rStyle w:val="a3"/>
            <w:rFonts w:ascii="Times New Roman" w:hAnsi="Times New Roman"/>
            <w:sz w:val="28"/>
            <w:lang w:val="en-US"/>
          </w:rPr>
          <w:t>https://shkolabuduschego.ru/school/realizatsiya-vneurochnoy-deyatelnosti-v-nachalnoy-shkole-soglasno-trebovaniyam-fgos.ht</w:t>
        </w:r>
        <w:r w:rsidRPr="00911528">
          <w:rPr>
            <w:rStyle w:val="a3"/>
            <w:rFonts w:ascii="Times New Roman" w:hAnsi="Times New Roman"/>
            <w:sz w:val="28"/>
            <w:lang w:val="en-US"/>
          </w:rPr>
          <w:t>ml</w:t>
        </w:r>
      </w:hyperlink>
    </w:p>
    <w:p w:rsidR="002D1231" w:rsidRPr="00911528" w:rsidRDefault="00CA4457">
      <w:pPr>
        <w:spacing w:after="0" w:line="276" w:lineRule="auto"/>
        <w:ind w:firstLine="567"/>
        <w:rPr>
          <w:rFonts w:ascii="Times New Roman" w:hAnsi="Times New Roman"/>
          <w:color w:val="333333"/>
          <w:sz w:val="28"/>
          <w:lang w:val="en-US"/>
        </w:rPr>
      </w:pPr>
      <w:r>
        <w:rPr>
          <w:rFonts w:ascii="Times New Roman" w:hAnsi="Times New Roman"/>
          <w:color w:val="333333"/>
          <w:sz w:val="28"/>
        </w:rPr>
        <w:t xml:space="preserve">- </w:t>
      </w:r>
      <w:proofErr w:type="spellStart"/>
      <w:r>
        <w:rPr>
          <w:rFonts w:ascii="Times New Roman" w:hAnsi="Times New Roman"/>
          <w:color w:val="333333"/>
          <w:sz w:val="28"/>
        </w:rPr>
        <w:t>Гаран</w:t>
      </w:r>
      <w:proofErr w:type="spellEnd"/>
      <w:r>
        <w:rPr>
          <w:rFonts w:ascii="Times New Roman" w:hAnsi="Times New Roman"/>
          <w:color w:val="333333"/>
          <w:sz w:val="28"/>
        </w:rPr>
        <w:t xml:space="preserve"> В.И. Организация внеурочной деятельности общекультурного направления в условиях ФГОС второго поколения (из опыта работы) // Совушка. </w:t>
      </w:r>
      <w:r w:rsidRPr="00911528">
        <w:rPr>
          <w:rFonts w:ascii="Times New Roman" w:hAnsi="Times New Roman"/>
          <w:color w:val="333333"/>
          <w:sz w:val="28"/>
          <w:lang w:val="en-US"/>
        </w:rPr>
        <w:t>2016. №1. URL: http://kssovushka.ru/e-sovushka.2016.n1-a/ZP15120084.html.</w:t>
      </w:r>
    </w:p>
    <w:p w:rsidR="002D1231" w:rsidRPr="00911528" w:rsidRDefault="00CA4457">
      <w:pPr>
        <w:spacing w:after="0"/>
        <w:ind w:firstLine="567"/>
        <w:rPr>
          <w:rFonts w:ascii="Times New Roman" w:hAnsi="Times New Roman"/>
          <w:sz w:val="28"/>
          <w:lang w:val="en-US"/>
        </w:rPr>
      </w:pPr>
      <w:r w:rsidRPr="00911528">
        <w:rPr>
          <w:rFonts w:ascii="Times New Roman" w:hAnsi="Times New Roman"/>
          <w:sz w:val="28"/>
          <w:lang w:val="en-US"/>
        </w:rPr>
        <w:t xml:space="preserve">- </w:t>
      </w:r>
      <w:hyperlink r:id="rId9" w:history="1">
        <w:r w:rsidRPr="00911528">
          <w:rPr>
            <w:rStyle w:val="a3"/>
            <w:rFonts w:ascii="Times New Roman" w:hAnsi="Times New Roman"/>
            <w:sz w:val="28"/>
            <w:lang w:val="en-US"/>
          </w:rPr>
          <w:t>https://top10reiting.com/samye-izvestnye-russkie-xudozhniki.html</w:t>
        </w:r>
      </w:hyperlink>
    </w:p>
    <w:p w:rsidR="002D1231" w:rsidRPr="00911528" w:rsidRDefault="00CA4457">
      <w:pPr>
        <w:spacing w:after="0"/>
        <w:ind w:firstLine="567"/>
        <w:rPr>
          <w:rFonts w:ascii="Times New Roman" w:hAnsi="Times New Roman"/>
          <w:sz w:val="28"/>
          <w:lang w:val="en-US"/>
        </w:rPr>
      </w:pPr>
      <w:r w:rsidRPr="00911528">
        <w:rPr>
          <w:rFonts w:ascii="Times New Roman" w:hAnsi="Times New Roman"/>
          <w:sz w:val="28"/>
          <w:lang w:val="en-US"/>
        </w:rPr>
        <w:t xml:space="preserve">- </w:t>
      </w:r>
      <w:hyperlink r:id="rId10" w:history="1">
        <w:r w:rsidRPr="00911528">
          <w:rPr>
            <w:rStyle w:val="a3"/>
            <w:rFonts w:ascii="Times New Roman" w:hAnsi="Times New Roman"/>
            <w:sz w:val="28"/>
            <w:lang w:val="en-US"/>
          </w:rPr>
          <w:t>http://back-in-ussr.com/2016/0</w:t>
        </w:r>
        <w:r w:rsidRPr="00911528">
          <w:rPr>
            <w:rStyle w:val="a3"/>
            <w:rFonts w:ascii="Times New Roman" w:hAnsi="Times New Roman"/>
            <w:sz w:val="28"/>
            <w:lang w:val="en-US"/>
          </w:rPr>
          <w:t>4/nashi-lyubimye-detskie-pisateli.html</w:t>
        </w:r>
      </w:hyperlink>
    </w:p>
    <w:p w:rsidR="002D1231" w:rsidRPr="00911528" w:rsidRDefault="00CA4457">
      <w:pPr>
        <w:spacing w:after="0"/>
        <w:ind w:firstLine="567"/>
        <w:rPr>
          <w:rFonts w:ascii="Times New Roman" w:hAnsi="Times New Roman"/>
          <w:sz w:val="28"/>
          <w:lang w:val="en-US"/>
        </w:rPr>
      </w:pPr>
      <w:r w:rsidRPr="00911528">
        <w:rPr>
          <w:rFonts w:ascii="Times New Roman" w:hAnsi="Times New Roman"/>
          <w:sz w:val="28"/>
          <w:lang w:val="en-US"/>
        </w:rPr>
        <w:t xml:space="preserve">- </w:t>
      </w:r>
      <w:hyperlink r:id="rId11" w:history="1">
        <w:r w:rsidRPr="00911528">
          <w:rPr>
            <w:rStyle w:val="a3"/>
            <w:rFonts w:ascii="Times New Roman" w:hAnsi="Times New Roman"/>
            <w:sz w:val="28"/>
            <w:lang w:val="en-US"/>
          </w:rPr>
          <w:t>https://visit.com/guides/po-sledam-velikikh-pisateley-i-poetov-gid-po-literaturnomu/</w:t>
        </w:r>
      </w:hyperlink>
    </w:p>
    <w:p w:rsidR="002D1231" w:rsidRPr="00911528" w:rsidRDefault="00CA4457">
      <w:pPr>
        <w:spacing w:after="0"/>
        <w:ind w:firstLine="567"/>
        <w:rPr>
          <w:rFonts w:ascii="Times New Roman" w:hAnsi="Times New Roman"/>
          <w:sz w:val="28"/>
          <w:lang w:val="en-US"/>
        </w:rPr>
      </w:pPr>
      <w:r w:rsidRPr="00911528">
        <w:rPr>
          <w:rFonts w:ascii="Times New Roman" w:hAnsi="Times New Roman"/>
          <w:sz w:val="28"/>
          <w:lang w:val="en-US"/>
        </w:rPr>
        <w:t xml:space="preserve">- </w:t>
      </w:r>
      <w:hyperlink r:id="rId12" w:history="1">
        <w:r w:rsidRPr="00911528">
          <w:rPr>
            <w:rStyle w:val="a3"/>
            <w:rFonts w:ascii="Times New Roman" w:hAnsi="Times New Roman"/>
            <w:sz w:val="28"/>
            <w:lang w:val="en-US"/>
          </w:rPr>
          <w:t>https://videouroki.net/razrabotki/tieatral-noie-tvorchiestvo-mladshikh-shkol-nikov.html</w:t>
        </w:r>
      </w:hyperlink>
    </w:p>
    <w:p w:rsidR="002D1231" w:rsidRPr="00911528" w:rsidRDefault="00CA4457">
      <w:pPr>
        <w:spacing w:after="0"/>
        <w:ind w:firstLine="567"/>
        <w:rPr>
          <w:rFonts w:ascii="Times New Roman" w:hAnsi="Times New Roman"/>
          <w:sz w:val="28"/>
          <w:lang w:val="en-US"/>
        </w:rPr>
      </w:pPr>
      <w:r w:rsidRPr="00911528">
        <w:rPr>
          <w:rFonts w:ascii="Times New Roman" w:hAnsi="Times New Roman"/>
          <w:sz w:val="28"/>
          <w:lang w:val="en-US"/>
        </w:rPr>
        <w:t xml:space="preserve">- </w:t>
      </w:r>
      <w:hyperlink r:id="rId13" w:history="1">
        <w:r w:rsidRPr="00911528">
          <w:rPr>
            <w:rStyle w:val="a3"/>
            <w:rFonts w:ascii="Times New Roman" w:hAnsi="Times New Roman"/>
            <w:sz w:val="28"/>
            <w:lang w:val="en-US"/>
          </w:rPr>
          <w:t>http://www.klass39.ru/30-knig-kotorye-dolzhny-prochitat-deti-v-nachalnoj-shkole/</w:t>
        </w:r>
      </w:hyperlink>
    </w:p>
    <w:p w:rsidR="002D1231" w:rsidRPr="00911528" w:rsidRDefault="00CA4457">
      <w:pPr>
        <w:spacing w:after="0"/>
        <w:ind w:firstLine="567"/>
        <w:rPr>
          <w:rFonts w:ascii="Times New Roman" w:hAnsi="Times New Roman"/>
          <w:sz w:val="28"/>
          <w:lang w:val="en-US"/>
        </w:rPr>
      </w:pPr>
      <w:r w:rsidRPr="00911528">
        <w:rPr>
          <w:rFonts w:ascii="Times New Roman" w:hAnsi="Times New Roman"/>
          <w:sz w:val="28"/>
          <w:lang w:val="en-US"/>
        </w:rPr>
        <w:t xml:space="preserve">- </w:t>
      </w:r>
      <w:hyperlink r:id="rId14" w:history="1">
        <w:r w:rsidRPr="00911528">
          <w:rPr>
            <w:rStyle w:val="a3"/>
            <w:rFonts w:ascii="Times New Roman" w:hAnsi="Times New Roman"/>
            <w:sz w:val="28"/>
            <w:lang w:val="en-US"/>
          </w:rPr>
          <w:t>http://mincult.ru/o-kulture-.htm</w:t>
        </w:r>
      </w:hyperlink>
    </w:p>
    <w:p w:rsidR="002D1231" w:rsidRPr="00911528" w:rsidRDefault="00CA4457">
      <w:pPr>
        <w:spacing w:after="0"/>
        <w:ind w:firstLine="567"/>
        <w:rPr>
          <w:rFonts w:ascii="Times New Roman" w:hAnsi="Times New Roman"/>
          <w:sz w:val="28"/>
          <w:lang w:val="en-US"/>
        </w:rPr>
      </w:pPr>
      <w:r w:rsidRPr="00911528">
        <w:rPr>
          <w:rFonts w:ascii="Times New Roman" w:hAnsi="Times New Roman"/>
          <w:sz w:val="28"/>
          <w:lang w:val="en-US"/>
        </w:rPr>
        <w:t xml:space="preserve">- </w:t>
      </w:r>
      <w:hyperlink r:id="rId15" w:history="1">
        <w:r w:rsidRPr="00911528">
          <w:rPr>
            <w:rStyle w:val="a3"/>
            <w:rFonts w:ascii="Times New Roman" w:hAnsi="Times New Roman"/>
            <w:sz w:val="28"/>
            <w:lang w:val="en-US"/>
          </w:rPr>
          <w:t>https://www.lifejourney.club/evropa/russia/privolzhye/dostoprimechatelnosti-html</w:t>
        </w:r>
      </w:hyperlink>
    </w:p>
    <w:sectPr w:rsidR="002D1231" w:rsidRPr="00911528">
      <w:pgSz w:w="11906" w:h="16838"/>
      <w:pgMar w:top="1134" w:right="850" w:bottom="1134" w:left="1701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A4457" w:rsidRDefault="00CA4457">
      <w:pPr>
        <w:spacing w:line="240" w:lineRule="auto"/>
      </w:pPr>
      <w:r>
        <w:separator/>
      </w:r>
    </w:p>
  </w:endnote>
  <w:endnote w:type="continuationSeparator" w:id="0">
    <w:p w:rsidR="00CA4457" w:rsidRDefault="00CA445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XO Thames">
    <w:altName w:val="Segoe Print"/>
    <w:charset w:val="00"/>
    <w:family w:val="auto"/>
    <w:pitch w:val="default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A4457" w:rsidRDefault="00CA4457">
      <w:pPr>
        <w:spacing w:after="0"/>
      </w:pPr>
      <w:r>
        <w:separator/>
      </w:r>
    </w:p>
  </w:footnote>
  <w:footnote w:type="continuationSeparator" w:id="0">
    <w:p w:rsidR="00CA4457" w:rsidRDefault="00CA4457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D1231"/>
    <w:rsid w:val="002D1231"/>
    <w:rsid w:val="00911528"/>
    <w:rsid w:val="00CA4457"/>
    <w:rsid w:val="62B531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816345"/>
  <w15:docId w15:val="{ABF94D7F-C118-45E1-A026-058364AC42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/>
    <w:lsdException w:name="FollowedHyperlink" w:semiHidden="1" w:unhideWhenUsed="1"/>
    <w:lsdException w:name="Strong" w:uiPriority="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0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0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160" w:line="264" w:lineRule="auto"/>
    </w:pPr>
    <w:rPr>
      <w:color w:val="000000"/>
      <w:sz w:val="22"/>
    </w:rPr>
  </w:style>
  <w:style w:type="paragraph" w:styleId="1">
    <w:name w:val="heading 1"/>
    <w:next w:val="a"/>
    <w:uiPriority w:val="9"/>
    <w:qFormat/>
    <w:pPr>
      <w:spacing w:before="120" w:after="120" w:line="264" w:lineRule="auto"/>
      <w:jc w:val="both"/>
      <w:outlineLvl w:val="0"/>
    </w:pPr>
    <w:rPr>
      <w:rFonts w:ascii="XO Thames" w:hAnsi="XO Thames"/>
      <w:b/>
      <w:color w:val="000000"/>
      <w:sz w:val="32"/>
    </w:rPr>
  </w:style>
  <w:style w:type="paragraph" w:styleId="2">
    <w:name w:val="heading 2"/>
    <w:next w:val="a"/>
    <w:uiPriority w:val="9"/>
    <w:qFormat/>
    <w:pPr>
      <w:spacing w:before="120" w:after="120" w:line="264" w:lineRule="auto"/>
      <w:jc w:val="both"/>
      <w:outlineLvl w:val="1"/>
    </w:pPr>
    <w:rPr>
      <w:rFonts w:ascii="XO Thames" w:hAnsi="XO Thames"/>
      <w:b/>
      <w:color w:val="000000"/>
      <w:sz w:val="28"/>
    </w:rPr>
  </w:style>
  <w:style w:type="paragraph" w:styleId="3">
    <w:name w:val="heading 3"/>
    <w:next w:val="a"/>
    <w:uiPriority w:val="9"/>
    <w:qFormat/>
    <w:pPr>
      <w:spacing w:before="120" w:after="120" w:line="264" w:lineRule="auto"/>
      <w:jc w:val="both"/>
      <w:outlineLvl w:val="2"/>
    </w:pPr>
    <w:rPr>
      <w:rFonts w:ascii="XO Thames" w:hAnsi="XO Thames"/>
      <w:b/>
      <w:color w:val="000000"/>
      <w:sz w:val="26"/>
    </w:rPr>
  </w:style>
  <w:style w:type="paragraph" w:styleId="4">
    <w:name w:val="heading 4"/>
    <w:next w:val="a"/>
    <w:uiPriority w:val="9"/>
    <w:qFormat/>
    <w:pPr>
      <w:spacing w:before="120" w:after="120" w:line="264" w:lineRule="auto"/>
      <w:jc w:val="both"/>
      <w:outlineLvl w:val="3"/>
    </w:pPr>
    <w:rPr>
      <w:rFonts w:ascii="XO Thames" w:hAnsi="XO Thames"/>
      <w:b/>
      <w:color w:val="000000"/>
      <w:sz w:val="24"/>
    </w:rPr>
  </w:style>
  <w:style w:type="paragraph" w:styleId="5">
    <w:name w:val="heading 5"/>
    <w:next w:val="a"/>
    <w:uiPriority w:val="9"/>
    <w:qFormat/>
    <w:pPr>
      <w:spacing w:before="120" w:after="120" w:line="264" w:lineRule="auto"/>
      <w:jc w:val="both"/>
      <w:outlineLvl w:val="4"/>
    </w:pPr>
    <w:rPr>
      <w:rFonts w:ascii="XO Thames" w:hAnsi="XO Thames"/>
      <w:b/>
      <w:color w:val="00000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color w:val="0563C1" w:themeColor="hyperlink"/>
      <w:u w:val="single"/>
    </w:rPr>
  </w:style>
  <w:style w:type="character" w:styleId="a4">
    <w:name w:val="Strong"/>
    <w:rPr>
      <w:b/>
    </w:rPr>
  </w:style>
  <w:style w:type="paragraph" w:styleId="8">
    <w:name w:val="toc 8"/>
    <w:next w:val="a"/>
    <w:uiPriority w:val="39"/>
    <w:pPr>
      <w:spacing w:after="160" w:line="264" w:lineRule="auto"/>
      <w:ind w:left="1400"/>
    </w:pPr>
    <w:rPr>
      <w:rFonts w:ascii="XO Thames" w:hAnsi="XO Thames"/>
      <w:color w:val="000000"/>
      <w:sz w:val="28"/>
    </w:rPr>
  </w:style>
  <w:style w:type="paragraph" w:styleId="9">
    <w:name w:val="toc 9"/>
    <w:next w:val="a"/>
    <w:uiPriority w:val="39"/>
    <w:pPr>
      <w:spacing w:after="160" w:line="264" w:lineRule="auto"/>
      <w:ind w:left="1600"/>
    </w:pPr>
    <w:rPr>
      <w:rFonts w:ascii="XO Thames" w:hAnsi="XO Thames"/>
      <w:color w:val="000000"/>
      <w:sz w:val="28"/>
    </w:rPr>
  </w:style>
  <w:style w:type="paragraph" w:styleId="7">
    <w:name w:val="toc 7"/>
    <w:next w:val="a"/>
    <w:uiPriority w:val="39"/>
    <w:pPr>
      <w:spacing w:after="160" w:line="264" w:lineRule="auto"/>
      <w:ind w:left="1200"/>
    </w:pPr>
    <w:rPr>
      <w:rFonts w:ascii="XO Thames" w:hAnsi="XO Thames"/>
      <w:color w:val="000000"/>
      <w:sz w:val="28"/>
    </w:rPr>
  </w:style>
  <w:style w:type="paragraph" w:styleId="10">
    <w:name w:val="toc 1"/>
    <w:next w:val="a"/>
    <w:uiPriority w:val="39"/>
    <w:pPr>
      <w:spacing w:after="160" w:line="264" w:lineRule="auto"/>
    </w:pPr>
    <w:rPr>
      <w:rFonts w:ascii="XO Thames" w:hAnsi="XO Thames"/>
      <w:b/>
      <w:color w:val="000000"/>
      <w:sz w:val="28"/>
    </w:rPr>
  </w:style>
  <w:style w:type="paragraph" w:styleId="6">
    <w:name w:val="toc 6"/>
    <w:next w:val="a"/>
    <w:uiPriority w:val="39"/>
    <w:pPr>
      <w:spacing w:after="160" w:line="264" w:lineRule="auto"/>
      <w:ind w:left="1000"/>
    </w:pPr>
    <w:rPr>
      <w:rFonts w:ascii="XO Thames" w:hAnsi="XO Thames"/>
      <w:color w:val="000000"/>
      <w:sz w:val="28"/>
    </w:rPr>
  </w:style>
  <w:style w:type="paragraph" w:styleId="30">
    <w:name w:val="toc 3"/>
    <w:next w:val="a"/>
    <w:uiPriority w:val="39"/>
    <w:pPr>
      <w:spacing w:after="160" w:line="264" w:lineRule="auto"/>
      <w:ind w:left="400"/>
    </w:pPr>
    <w:rPr>
      <w:rFonts w:ascii="XO Thames" w:hAnsi="XO Thames"/>
      <w:color w:val="000000"/>
      <w:sz w:val="28"/>
    </w:rPr>
  </w:style>
  <w:style w:type="paragraph" w:styleId="20">
    <w:name w:val="toc 2"/>
    <w:next w:val="a"/>
    <w:uiPriority w:val="39"/>
    <w:pPr>
      <w:spacing w:after="160" w:line="264" w:lineRule="auto"/>
      <w:ind w:left="200"/>
    </w:pPr>
    <w:rPr>
      <w:rFonts w:ascii="XO Thames" w:hAnsi="XO Thames"/>
      <w:color w:val="000000"/>
      <w:sz w:val="28"/>
    </w:rPr>
  </w:style>
  <w:style w:type="paragraph" w:styleId="40">
    <w:name w:val="toc 4"/>
    <w:next w:val="a"/>
    <w:uiPriority w:val="39"/>
    <w:pPr>
      <w:spacing w:after="160" w:line="264" w:lineRule="auto"/>
      <w:ind w:left="600"/>
    </w:pPr>
    <w:rPr>
      <w:rFonts w:ascii="XO Thames" w:hAnsi="XO Thames"/>
      <w:color w:val="000000"/>
      <w:sz w:val="28"/>
    </w:rPr>
  </w:style>
  <w:style w:type="paragraph" w:styleId="50">
    <w:name w:val="toc 5"/>
    <w:next w:val="a"/>
    <w:uiPriority w:val="39"/>
    <w:pPr>
      <w:spacing w:after="160" w:line="264" w:lineRule="auto"/>
      <w:ind w:left="800"/>
    </w:pPr>
    <w:rPr>
      <w:rFonts w:ascii="XO Thames" w:hAnsi="XO Thames"/>
      <w:color w:val="000000"/>
      <w:sz w:val="28"/>
    </w:rPr>
  </w:style>
  <w:style w:type="paragraph" w:styleId="a5">
    <w:name w:val="Title"/>
    <w:next w:val="a"/>
    <w:uiPriority w:val="10"/>
    <w:qFormat/>
    <w:pPr>
      <w:spacing w:before="567" w:after="567" w:line="264" w:lineRule="auto"/>
      <w:jc w:val="center"/>
    </w:pPr>
    <w:rPr>
      <w:rFonts w:ascii="XO Thames" w:hAnsi="XO Thames"/>
      <w:b/>
      <w:caps/>
      <w:color w:val="000000"/>
      <w:sz w:val="40"/>
    </w:rPr>
  </w:style>
  <w:style w:type="paragraph" w:styleId="a6">
    <w:name w:val="Normal (Web)"/>
    <w:basedOn w:val="a"/>
    <w:pPr>
      <w:spacing w:beforeAutospacing="1" w:afterAutospacing="1" w:line="240" w:lineRule="auto"/>
    </w:pPr>
    <w:rPr>
      <w:rFonts w:ascii="Times New Roman" w:hAnsi="Times New Roman"/>
      <w:sz w:val="24"/>
    </w:rPr>
  </w:style>
  <w:style w:type="paragraph" w:styleId="a7">
    <w:name w:val="Subtitle"/>
    <w:next w:val="a"/>
    <w:uiPriority w:val="11"/>
    <w:qFormat/>
    <w:pPr>
      <w:spacing w:after="160" w:line="264" w:lineRule="auto"/>
      <w:jc w:val="both"/>
    </w:pPr>
    <w:rPr>
      <w:rFonts w:ascii="XO Thames" w:hAnsi="XO Thames"/>
      <w:i/>
      <w:color w:val="000000"/>
      <w:sz w:val="24"/>
    </w:rPr>
  </w:style>
  <w:style w:type="table" w:styleId="a8">
    <w:name w:val="Table Grid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9">
    <w:name w:val="c9"/>
    <w:link w:val="c91"/>
    <w:pPr>
      <w:spacing w:after="160" w:line="264" w:lineRule="auto"/>
    </w:pPr>
    <w:rPr>
      <w:color w:val="000000"/>
      <w:sz w:val="22"/>
    </w:rPr>
  </w:style>
  <w:style w:type="character" w:customStyle="1" w:styleId="c91">
    <w:name w:val="c91"/>
    <w:basedOn w:val="a0"/>
    <w:link w:val="c9"/>
  </w:style>
  <w:style w:type="paragraph" w:customStyle="1" w:styleId="Footnote">
    <w:name w:val="Footnote"/>
    <w:link w:val="Footnote1"/>
    <w:pPr>
      <w:spacing w:after="160" w:line="264" w:lineRule="auto"/>
      <w:ind w:firstLine="851"/>
      <w:jc w:val="both"/>
    </w:pPr>
    <w:rPr>
      <w:rFonts w:ascii="XO Thames" w:hAnsi="XO Thames"/>
      <w:color w:val="000000"/>
      <w:sz w:val="22"/>
    </w:rPr>
  </w:style>
  <w:style w:type="character" w:customStyle="1" w:styleId="Footnote1">
    <w:name w:val="Footnote1"/>
    <w:link w:val="Footnote"/>
    <w:rPr>
      <w:rFonts w:ascii="XO Thames" w:hAnsi="XO Thames"/>
      <w:sz w:val="22"/>
    </w:rPr>
  </w:style>
  <w:style w:type="paragraph" w:customStyle="1" w:styleId="HeaderandFooter">
    <w:name w:val="Header and Footer"/>
    <w:link w:val="HeaderandFooter1"/>
    <w:pPr>
      <w:spacing w:after="160"/>
      <w:jc w:val="both"/>
    </w:pPr>
    <w:rPr>
      <w:rFonts w:ascii="XO Thames" w:hAnsi="XO Thames"/>
      <w:color w:val="000000"/>
    </w:rPr>
  </w:style>
  <w:style w:type="character" w:customStyle="1" w:styleId="HeaderandFooter1">
    <w:name w:val="Header and Footer1"/>
    <w:link w:val="HeaderandFooter"/>
    <w:rPr>
      <w:rFonts w:ascii="XO Thames" w:hAnsi="XO Thames"/>
      <w:sz w:val="20"/>
    </w:rPr>
  </w:style>
  <w:style w:type="paragraph" w:styleId="a9">
    <w:name w:val="List Paragraph"/>
    <w:basedOn w:val="a"/>
    <w:pPr>
      <w:ind w:left="720"/>
      <w:contextualSpacing/>
    </w:pPr>
  </w:style>
  <w:style w:type="paragraph" w:customStyle="1" w:styleId="c3">
    <w:name w:val="c3"/>
    <w:link w:val="c31"/>
    <w:pPr>
      <w:spacing w:after="160" w:line="264" w:lineRule="auto"/>
    </w:pPr>
    <w:rPr>
      <w:color w:val="000000"/>
      <w:sz w:val="22"/>
    </w:rPr>
  </w:style>
  <w:style w:type="character" w:customStyle="1" w:styleId="c31">
    <w:name w:val="c31"/>
    <w:basedOn w:val="a0"/>
    <w:link w:val="c3"/>
  </w:style>
  <w:style w:type="paragraph" w:customStyle="1" w:styleId="c28">
    <w:name w:val="c28"/>
    <w:basedOn w:val="a"/>
    <w:link w:val="c281"/>
    <w:qFormat/>
    <w:pPr>
      <w:spacing w:beforeAutospacing="1" w:afterAutospacing="1" w:line="240" w:lineRule="auto"/>
    </w:pPr>
    <w:rPr>
      <w:rFonts w:ascii="Times New Roman" w:hAnsi="Times New Roman"/>
      <w:sz w:val="24"/>
    </w:rPr>
  </w:style>
  <w:style w:type="character" w:customStyle="1" w:styleId="c281">
    <w:name w:val="c281"/>
    <w:link w:val="c28"/>
    <w:rPr>
      <w:rFonts w:ascii="Times New Roman" w:hAnsi="Times New Roman"/>
      <w:sz w:val="24"/>
    </w:rPr>
  </w:style>
  <w:style w:type="table" w:customStyle="1" w:styleId="21">
    <w:name w:val="Сетка таблицы2"/>
    <w:basedOn w:val="a1"/>
    <w:qFormat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hkolabuduschego.ru/school/realizatsiya-vneurochnoy-deyatelnosti-v-nachalnoy-shkole-soglasno-trebovaniyam-fgos.html" TargetMode="External"/><Relationship Id="rId13" Type="http://schemas.openxmlformats.org/officeDocument/2006/relationships/hyperlink" Target="http://www.klass39.ru/30-knig-kotorye-dolzhny-prochitat-deti-v-nachalnoj-shkole/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s://nsportal.ru/nachalnaya-shkola/vospitatelnaya-" TargetMode="External"/><Relationship Id="rId12" Type="http://schemas.openxmlformats.org/officeDocument/2006/relationships/hyperlink" Target="https://videouroki.net/razrabotki/tieatral-noie-tvorchiestvo-mladshikh-shkol-nikov.html" TargetMode="Externa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hyperlink" Target="https://visit.com/guides/po-sledam-velikikh-pisateley-i-poetov-gid-po-literaturnomu/" TargetMode="External"/><Relationship Id="rId5" Type="http://schemas.openxmlformats.org/officeDocument/2006/relationships/endnotes" Target="endnotes.xml"/><Relationship Id="rId15" Type="http://schemas.openxmlformats.org/officeDocument/2006/relationships/hyperlink" Target="https://www.lifejourney.club/evropa/russia/privolzhye/dostoprimechatelnosti-html" TargetMode="External"/><Relationship Id="rId10" Type="http://schemas.openxmlformats.org/officeDocument/2006/relationships/hyperlink" Target="http://back-in-ussr.com/2016/04/nashi-lyubimye-detskie-pisateli.html" TargetMode="External"/><Relationship Id="rId4" Type="http://schemas.openxmlformats.org/officeDocument/2006/relationships/footnotes" Target="footnotes.xml"/><Relationship Id="rId9" Type="http://schemas.openxmlformats.org/officeDocument/2006/relationships/hyperlink" Target="https://top10reiting.com/samye-izvestnye-russkie-xudozhniki.html" TargetMode="External"/><Relationship Id="rId14" Type="http://schemas.openxmlformats.org/officeDocument/2006/relationships/hyperlink" Target="http://mincult.ru/o-kulture-.h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4772</Words>
  <Characters>27206</Characters>
  <Application>Microsoft Office Word</Application>
  <DocSecurity>0</DocSecurity>
  <Lines>226</Lines>
  <Paragraphs>63</Paragraphs>
  <ScaleCrop>false</ScaleCrop>
  <Company>TSC LLC.</Company>
  <LinksUpToDate>false</LinksUpToDate>
  <CharactersWithSpaces>31915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Чуриков Анатолий Викторович</cp:lastModifiedBy>
  <cp:revision>3</cp:revision>
  <dcterms:created xsi:type="dcterms:W3CDTF">2023-10-10T12:17:00Z</dcterms:created>
  <dcterms:modified xsi:type="dcterms:W3CDTF">2023-10-12T11:50:00Z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1049-12.2.0.13215</vt:lpwstr>
  </property>
  <property fmtid="{D5CDD505-2E9C-101B-9397-08002B2CF9AE}" pid="3" name="ICV">
    <vt:lpwstr>9CD89B50314E4938844C44CE89DC6320_12</vt:lpwstr>
  </property>
</Properties>
</file>